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V030211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22/02/2016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04/10/2005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BOUILLANT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58 220 COULOUTRE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ROUSSEAU Edouard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13      BOUILLANT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58 220 COULOUTRE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4 655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250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Demande d'installaer un dispositif neuf, conformité après travaux,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de surface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3*20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pré-traitement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