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92326A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B31E31E" wp14:editId="43E2F354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92326A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92326A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Informations générales </w:t>
      </w: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sz w:val="20"/>
        </w:rPr>
        <w:t>Dossier numéro</w:t>
      </w:r>
      <w:r w:rsidRPr="0092326A">
        <w:rPr>
          <w:rFonts w:asciiTheme="minorHAnsi" w:hAnsiTheme="minorHAnsi" w:cstheme="minorHAnsi"/>
          <w:color w:val="FF9900"/>
        </w:rPr>
        <w:t xml:space="preserve"> : </w:t>
      </w:r>
      <w:proofErr w:type="gramStart"/>
      <w:r w:rsidRPr="0092326A">
        <w:rPr>
          <w:rFonts w:asciiTheme="minorHAnsi" w:hAnsiTheme="minorHAnsi" w:cstheme="minorHAnsi"/>
          <w:color w:val="FF9900"/>
          <w:sz w:val="20"/>
        </w:rPr>
        <w:t>427-16754</w:t>
      </w:r>
      <w:proofErr w:type="spellStart"/>
      <w:proofErr w:type="gramEnd"/>
      <w:r w:rsidRPr="0092326A">
        <w:rPr>
          <w:rFonts w:asciiTheme="minorHAnsi" w:hAnsiTheme="minorHAnsi" w:cstheme="minorHAnsi"/>
          <w:color w:val="FF9900"/>
          <w:sz w:val="20"/>
        </w:rPr>
        <w:t/>
      </w:r>
      <w:proofErr w:type="spellEnd"/>
      <w:r w:rsidRPr="0092326A"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92326A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92326A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proofErr w:type="gramStart"/>
            <w:r w:rsidRPr="0092326A">
              <w:rPr>
                <w:rFonts w:asciiTheme="minorHAnsi" w:hAnsiTheme="minorHAnsi" w:cstheme="minorHAnsi"/>
                <w:b w:val="0"/>
                <w:szCs w:val="20"/>
              </w:rPr>
              <w:t>05-03-2018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</w:p>
        </w:tc>
        <w:tc>
          <w:tcPr>
            <w:tcW w:w="4790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proofErr w:type="gramStart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120EA3" w:rsidRPr="0092326A" w:rsidTr="0092326A">
        <w:trPr>
          <w:cantSplit/>
          <w:trHeight w:val="2188"/>
          <w:jc w:val="center"/>
        </w:trPr>
        <w:tc>
          <w:tcPr>
            <w:tcW w:w="2376" w:type="dxa"/>
          </w:tcPr>
          <w:p w:rsidR="00120EA3" w:rsidRPr="0092326A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Adresse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ROUTE D'ALLIGNY- Le Plessis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58220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CIEZ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LE PLESSIS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>YI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0001</w:t>
            </w:r>
            <w:proofErr w:type="spell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</w:p>
        </w:tc>
      </w:tr>
      <w:tr w:rsidR="00120EA3" w:rsidRPr="0092326A">
        <w:trPr>
          <w:cantSplit/>
          <w:trHeight w:val="2830"/>
          <w:jc w:val="center"/>
        </w:trPr>
        <w:tc>
          <w:tcPr>
            <w:tcW w:w="2376" w:type="dxa"/>
          </w:tcPr>
          <w:p w:rsidR="00120EA3" w:rsidRPr="0092326A" w:rsidRDefault="0092326A">
            <w:pPr>
              <w:rPr>
                <w:rFonts w:asciiTheme="minorHAnsi" w:hAnsiTheme="minorHAnsi" w:cstheme="minorHAnsi"/>
                <w:b/>
              </w:rPr>
            </w:pPr>
            <w:r w:rsidRPr="0092326A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Monsieur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RAMALHO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Jean-louis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Adresse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1 ROUTE D' ALLIGNY - Le Plessis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CIEZ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France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sym w:font="Wingdings 2" w:char="F027"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:  :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sym w:font="Wingdings" w:char="F02A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Année de construction du logement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Type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Principale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Consommation d'eau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230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  <w:r w:rsidRPr="0092326A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Temps d'occupation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Logement vacant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chambres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4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pièces principales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5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d'occupants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6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équivalent habitant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Caractéristiques du terrain et de </w:t>
      </w:r>
      <w:r w:rsidRPr="0092326A">
        <w:rPr>
          <w:rFonts w:asciiTheme="minorHAnsi" w:hAnsiTheme="minorHAnsi" w:cstheme="minorHAnsi"/>
          <w:color w:val="FF9900"/>
        </w:rPr>
        <w:t>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Superficie totale de la parcelle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1200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Surface disponible ANC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Etude de sol réalisée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lastRenderedPageBreak/>
              <w:t xml:space="preserve">Le terrain est-il desservi par </w:t>
            </w:r>
            <w:r w:rsidRPr="0092326A">
              <w:rPr>
                <w:rFonts w:asciiTheme="minorHAnsi" w:hAnsiTheme="minorHAnsi" w:cstheme="minorHAnsi"/>
              </w:rPr>
              <w:t>un réseau public d ‘eau potable ?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Pente du terrain recouvrant le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Faible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Présence d’un captage (puits ou forage) d’eau sur le terrain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distance par rapport au dispositif de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 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  OUI  ☐</w:t>
            </w:r>
            <w:r w:rsidRPr="0092326A">
              <w:rPr>
                <w:rFonts w:asciiTheme="minorHAnsi" w:hAnsiTheme="minorHAnsi" w:cstheme="minorHAnsi"/>
              </w:rPr>
              <w:t xml:space="preserve"> NON ☐ ?</w:t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:rsidR="00120EA3" w:rsidRPr="0092326A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92326A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itué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Prétraitement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92326A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planté</w:t>
            </w:r>
          </w:p>
        </w:tc>
      </w:tr>
      <w:tr w:rsidR="00120EA3" w:rsidRPr="0092326A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92326A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répartition 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Bac(s) à graisse 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Pompe(s) ou système(s) de relevage</w:t>
            </w:r>
          </w:p>
          <w:p w:rsidR="00120EA3" w:rsidRPr="0092326A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 xml:space="preserve">Présence de rejet d'effluents (en sous-sol ou en milieu superficiel ou de 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dispersion) :</w:t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Commentaires généraux </w:t>
            </w:r>
            <w:r w:rsidRPr="0092326A">
              <w:rPr>
                <w:rFonts w:asciiTheme="minorHAnsi" w:hAnsiTheme="minorHAnsi" w:cstheme="minorHAnsi"/>
                <w:bCs/>
                <w:szCs w:val="18"/>
              </w:rPr>
              <w:t xml:space="preserve">: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120EA3" w:rsidRPr="0092326A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92326A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92326A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Infiltration sur la parcelle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Eaux Ménagères + Eaux Vannes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92326A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92326A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☑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  <w:p w:rsidR="00120EA3" w:rsidRPr="0092326A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92326A">
        <w:trPr>
          <w:jc w:val="center"/>
        </w:trPr>
        <w:tc>
          <w:tcPr>
            <w:tcW w:w="10571" w:type="dxa"/>
            <w:gridSpan w:val="2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  <w:sz w:val="18"/>
          <w:szCs w:val="18"/>
        </w:rPr>
      </w:pPr>
    </w:p>
    <w:p w:rsidR="00120EA3" w:rsidRPr="0092326A" w:rsidRDefault="000D7B9B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Start"/>
      <w:proofErr w:type="gramEnd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End"/>
      <w:r w:rsidRPr="0092326A"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accessible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92326A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Avis du</w:t>
            </w:r>
            <w:bookmarkStart w:id="0" w:name="_GoBack"/>
            <w:bookmarkEnd w:id="0"/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 </w:t>
            </w:r>
            <w:r w:rsidR="00E715DF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0D7B9B">
            <w:pPr>
              <w:rPr>
                <w:rStyle w:val="Miseenvidence"/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22"/>
              </w:rPr>
              <w:t>Non conforme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22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22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60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92326A">
              <w:rPr>
                <w:rFonts w:asciiTheme="minorHAnsi" w:hAnsiTheme="minorHAnsi" w:cstheme="minorHAnsi"/>
              </w:rPr>
              <w:t> :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E715DF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92326A" w:rsidRDefault="00E715DF">
            <w:pPr>
              <w:rPr>
                <w:rFonts w:asciiTheme="minorHAnsi" w:hAnsiTheme="minorHAnsi" w:cstheme="minorHAnsi"/>
              </w:rPr>
            </w:pPr>
            <w:r w:rsidRPr="00E715DF">
              <w:rPr>
                <w:rFonts w:asciiTheme="minorHAnsi" w:hAnsiTheme="minorHAnsi" w:cstheme="minorHAnsi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Aurélie GRIGNAC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Default="00E715DF"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92326A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sectPr w:rsidR="00120EA3" w:rsidRPr="0092326A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E715DF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E715DF" w:rsidRPr="00E715DF">
      <w:rPr>
        <w:noProof/>
        <w:color w:val="FF9900"/>
        <w:sz w:val="16"/>
      </w:rPr>
      <w:t>3</w:t>
    </w:r>
    <w:r>
      <w:rPr>
        <w:noProof/>
        <w:color w:val="FF9900"/>
        <w:sz w:val="16"/>
      </w:rPr>
      <w:fldChar w:fldCharType="end"/>
    </w:r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EA3"/>
    <w:rsid w:val="000D7B9B"/>
    <w:rsid w:val="00120EA3"/>
    <w:rsid w:val="0092326A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2018-02-12T17:56:00Z</dcterms:created>
  <dc:creator>loc</dc:creator>
  <cp:lastModifiedBy>Aurélie Grignac</cp:lastModifiedBy>
  <dcterms:modified xsi:type="dcterms:W3CDTF">2018-02-15T16:19:00Z</dcterms:modified>
  <cp:revision>4</cp:revision>
  <dc:title>Informations générales</dc:title>
</cp:coreProperties>
</file>