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201-16489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322  Chemin rural du lac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 Potin</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1184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RENAULT Simonne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BORNET Sabine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chemin de la tour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Châteauneuf-Val-de-Bargis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Oui</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