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17  Route de Cessy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CHABREDIER Paulette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30/01/2019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CHABREDIER Paulette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1347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CHABREDIER Paulette</w:t>
            </w:r>
          </w:p>
          <w:p>
            <w:pPr>
              <w:spacing w:after="0" w:line="240" w:lineRule="auto"/>
              <w:rPr>
                <w:rFonts w:cstheme="minorHAnsi"/>
              </w:rPr>
            </w:pPr>
            <w:r>
              <w:rPr>
                <w:rFonts w:cstheme="minorHAnsi"/>
              </w:rPr>
              <w:t>Adresse : 17  Route de Cessy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