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ALICANDRO Stéphane et Laurence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du Montparnasse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61120 Vimoutiers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du Champ de la Fontaine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03/11/2022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Consorts,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