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CHEVILLOT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DANIEL Succession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PLANCON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Boulevard DUPIN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58210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Varzy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Impasse champ du lac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CHATEAUNEUF VAL DE BARGIS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25/06/2020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