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NEUVY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363</w:t>
      </w:r>
      <w:proofErr w:type="gramStart"/>
      <w:r>
        <w:rPr>
          <w:sz w:val="28"/>
          <w:szCs w:val="36"/>
        </w:rPr>
        <w:t/>
      </w:r>
      <w:proofErr w:type="gramEnd"/>
      <w:r>
        <w:rPr>
          <w:sz w:val="28"/>
          <w:szCs w:val="36"/>
        </w:rPr>
        <w:t xml:space="preserve">  Rue des Bourgognes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MAZURECK Nicole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28/09/2021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MAZURECK Nicole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w:t>
      </w:r>
      <w:proofErr w:type="gramStart"/>
      <w:r>
        <w:rPr>
          <w:rFonts w:eastAsia="Times New Roman" w:cstheme="minorHAnsi"/>
        </w:rPr>
        <w:t/>
      </w:r>
      <w:proofErr w:type="gramEnd"/>
      <w:r>
        <w:rPr>
          <w:rFonts w:eastAsia="Times New Roman" w:cstheme="minorHAnsi"/>
        </w:rPr>
        <w:t xml:space="preserve"> 2428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28/09/2021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MAZURECK Nicole</w:t>
            </w:r>
          </w:p>
          <w:p w14:paraId="65156932" w14:textId="77777777" w:rsidR="00257929" w:rsidRDefault="007F769C">
            <w:pPr>
              <w:spacing w:after="0" w:line="240" w:lineRule="auto"/>
              <w:rPr>
                <w:rFonts w:cstheme="minorHAnsi"/>
              </w:rPr>
            </w:pPr>
            <w:r>
              <w:rPr>
                <w:rFonts w:cstheme="minorHAnsi"/>
              </w:rPr>
              <w:t>Adresse : Adresse : 363</w:t>
            </w:r>
            <w:proofErr w:type="gramStart"/>
            <w:r>
              <w:rPr>
                <w:rFonts w:cstheme="minorHAnsi"/>
              </w:rPr>
              <w:t/>
            </w:r>
            <w:proofErr w:type="gramEnd"/>
            <w:r>
              <w:rPr>
                <w:rFonts w:cstheme="minorHAnsi"/>
              </w:rPr>
              <w:t xml:space="preserve">  Rue des Bourgognes Commune de NEUVY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28/09/2021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