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156-16022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12/03/2019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chemin des vignes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Chamery</w:t>
            </w:r>
          </w:p>
          <w:p>
            <w:pPr>
              <w:rPr>
                <w:rFonts w:asciiTheme="minorHAnsi" w:hAnsiTheme="minorHAnsi" w:cstheme="minorHAnsi"/>
                <w:szCs w:val="20"/>
              </w:rPr>
            </w:pPr>
            <w:r>
              <w:rPr>
                <w:rFonts w:asciiTheme="minorHAnsi" w:hAnsiTheme="minorHAnsi" w:cstheme="minorHAnsi"/>
                <w:szCs w:val="20"/>
              </w:rPr>
              <w:t xml:space="preserve">58350 CHATEAUNEUF VAL DE BARGIS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877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STRADY Andrée</w:t>
            </w:r>
          </w:p>
          <w:p>
            <w:pPr>
              <w:rPr>
                <w:rFonts w:asciiTheme="minorHAnsi" w:hAnsiTheme="minorHAnsi" w:cstheme="minorHAnsi"/>
                <w:szCs w:val="20"/>
              </w:rPr>
            </w:pPr>
            <w:r>
              <w:rPr>
                <w:rFonts w:asciiTheme="minorHAnsi" w:hAnsiTheme="minorHAnsi" w:cstheme="minorHAnsi"/>
                <w:szCs w:val="20"/>
              </w:rPr>
              <w:t>Chez Mr STRADY Cyril</w:t>
            </w:r>
          </w:p>
          <w:p>
            <w:pPr>
              <w:rPr>
                <w:rFonts w:asciiTheme="minorHAnsi" w:hAnsiTheme="minorHAnsi" w:cstheme="minorHAnsi"/>
                <w:szCs w:val="20"/>
              </w:rPr>
            </w:pPr>
            <w:r>
              <w:rPr>
                <w:rFonts w:asciiTheme="minorHAnsi" w:hAnsiTheme="minorHAnsi" w:cstheme="minorHAnsi"/>
                <w:szCs w:val="20"/>
              </w:rPr>
              <w:t xml:space="preserve">Adresse : 139      Avenue de la division Leclerc </w:t>
            </w:r>
            <w:r>
              <w:rPr>
                <w:sz w:val="18"/>
                <w:szCs w:val="18"/>
              </w:rPr>
              <w:t/>
            </w:r>
          </w:p>
          <w:p>
            <w:pPr>
              <w:rPr>
                <w:rFonts w:asciiTheme="minorHAnsi" w:hAnsiTheme="minorHAnsi" w:cstheme="minorHAnsi"/>
                <w:szCs w:val="20"/>
              </w:rPr>
            </w:pPr>
            <w:r>
              <w:rPr>
                <w:rFonts w:asciiTheme="minorHAnsi" w:hAnsiTheme="minorHAnsi" w:cstheme="minorHAnsi"/>
                <w:szCs w:val="20"/>
              </w:rPr>
              <w:t xml:space="preserve">92290 Chatenay Malabry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Polyéthylène</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