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118-15988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1136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BONNET DENISE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rue de la tuilerie </w:t>
            </w:r>
            <w:r>
              <w:rPr>
                <w:sz w:val="18"/>
                <w:szCs w:val="18"/>
              </w:rPr>
              <w:t>CHAMERY</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CHATEAUNEUF VAL DE 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1</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1</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Oui</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39F44E6" w14:textId="77777777" w:rsidR="00B8718F" w:rsidRDefault="009F11CC">
      <w:pPr>
        <w:rPr>
          <w:rFonts w:cs="Arial"/>
          <w:sz w:val="18"/>
          <w:szCs w:val="18"/>
          <w:lang w:val="en-US"/>
        </w:rPr>
      </w:pPr>
      <w:r>
        <w:rPr>
          <w:rFonts w:cs="Arial"/>
          <w:sz w:val="18"/>
          <w:szCs w:val="18"/>
          <w:lang w:val="en-US"/>
        </w:rPr>
        <w:t/>
      </w:r>
    </w:p>
    <w:p w14:paraId="3022F1C4"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1382972" w14:textId="77777777">
        <w:trPr>
          <w:jc w:val="center"/>
        </w:trPr>
        <w:tc>
          <w:tcPr>
            <w:tcW w:w="3343" w:type="dxa"/>
            <w:shd w:val="clear" w:color="auto" w:fill="auto"/>
          </w:tcPr>
          <w:p w14:paraId="47A1A73F" w14:textId="77777777" w:rsidR="00B8718F" w:rsidRDefault="009F11CC">
            <w:pPr>
              <w:rPr>
                <w:rFonts w:cs="Arial"/>
                <w:sz w:val="18"/>
                <w:szCs w:val="18"/>
              </w:rPr>
            </w:pPr>
            <w:r>
              <w:rPr>
                <w:rFonts w:cs="Arial"/>
                <w:sz w:val="18"/>
                <w:szCs w:val="18"/>
              </w:rPr>
              <w:t>Longueur en m</w:t>
            </w:r>
          </w:p>
        </w:tc>
        <w:tc>
          <w:tcPr>
            <w:tcW w:w="7027" w:type="dxa"/>
          </w:tcPr>
          <w:p w14:paraId="1F99FAD3" w14:textId="77777777" w:rsidR="00B8718F" w:rsidRDefault="009F11CC">
            <w:pPr>
              <w:rPr>
                <w:rFonts w:cs="Arial"/>
                <w:sz w:val="18"/>
                <w:szCs w:val="18"/>
              </w:rPr>
            </w:pPr>
            <w:r>
              <w:rPr>
                <w:rFonts w:cs="Arial"/>
                <w:sz w:val="18"/>
                <w:szCs w:val="18"/>
              </w:rPr>
              <w:t>80 m</w:t>
            </w:r>
          </w:p>
        </w:tc>
      </w:tr>
      <w:tr w:rsidR="00B8718F" w14:paraId="25DFD684" w14:textId="77777777">
        <w:trPr>
          <w:jc w:val="center"/>
        </w:trPr>
        <w:tc>
          <w:tcPr>
            <w:tcW w:w="3343" w:type="dxa"/>
            <w:shd w:val="clear" w:color="auto" w:fill="auto"/>
          </w:tcPr>
          <w:p w14:paraId="129AEE7B" w14:textId="77777777" w:rsidR="00B8718F" w:rsidRDefault="009F11CC">
            <w:pPr>
              <w:rPr>
                <w:rFonts w:cs="Arial"/>
                <w:sz w:val="18"/>
                <w:szCs w:val="18"/>
              </w:rPr>
            </w:pPr>
            <w:r>
              <w:rPr>
                <w:rFonts w:cs="Arial"/>
                <w:sz w:val="18"/>
                <w:szCs w:val="18"/>
              </w:rPr>
              <w:t>Largeur en m / ml</w:t>
            </w:r>
          </w:p>
        </w:tc>
        <w:tc>
          <w:tcPr>
            <w:tcW w:w="7027" w:type="dxa"/>
          </w:tcPr>
          <w:p w14:paraId="5CBBA618" w14:textId="77777777" w:rsidR="00B8718F" w:rsidRDefault="009F11CC">
            <w:pPr>
              <w:rPr>
                <w:rFonts w:cs="Arial"/>
                <w:sz w:val="18"/>
                <w:szCs w:val="18"/>
              </w:rPr>
            </w:pPr>
            <w:r>
              <w:rPr>
                <w:rFonts w:cs="Arial"/>
                <w:sz w:val="18"/>
                <w:szCs w:val="18"/>
              </w:rPr>
              <w:t xml:space="preserve"> m</w:t>
            </w:r>
          </w:p>
        </w:tc>
      </w:tr>
      <w:tr w:rsidR="00B8718F" w14:paraId="123081CF" w14:textId="77777777">
        <w:trPr>
          <w:jc w:val="center"/>
        </w:trPr>
        <w:tc>
          <w:tcPr>
            <w:tcW w:w="3343" w:type="dxa"/>
            <w:shd w:val="clear" w:color="auto" w:fill="auto"/>
          </w:tcPr>
          <w:p w14:paraId="173539BB" w14:textId="77777777" w:rsidR="00B8718F" w:rsidRDefault="009F11CC">
            <w:pPr>
              <w:rPr>
                <w:rFonts w:cs="Arial"/>
                <w:sz w:val="18"/>
                <w:szCs w:val="18"/>
              </w:rPr>
            </w:pPr>
            <w:r>
              <w:rPr>
                <w:rFonts w:cs="Arial"/>
                <w:sz w:val="18"/>
                <w:szCs w:val="18"/>
              </w:rPr>
              <w:t>Surface en m²</w:t>
            </w:r>
          </w:p>
        </w:tc>
        <w:tc>
          <w:tcPr>
            <w:tcW w:w="7027" w:type="dxa"/>
          </w:tcPr>
          <w:p w14:paraId="6FF4821D" w14:textId="77777777" w:rsidR="00B8718F" w:rsidRDefault="009F11CC">
            <w:pPr>
              <w:rPr>
                <w:rFonts w:cs="Arial"/>
                <w:sz w:val="18"/>
                <w:szCs w:val="18"/>
              </w:rPr>
            </w:pPr>
            <w:r>
              <w:rPr>
                <w:rFonts w:cs="Arial"/>
                <w:sz w:val="18"/>
                <w:szCs w:val="18"/>
              </w:rPr>
              <w:t xml:space="preserve"> m²</w:t>
            </w:r>
          </w:p>
        </w:tc>
      </w:tr>
      <w:tr w:rsidR="00B8718F" w14:paraId="76725D5B" w14:textId="77777777">
        <w:trPr>
          <w:jc w:val="center"/>
        </w:trPr>
        <w:tc>
          <w:tcPr>
            <w:tcW w:w="3343" w:type="dxa"/>
            <w:shd w:val="clear" w:color="auto" w:fill="auto"/>
          </w:tcPr>
          <w:p w14:paraId="69F08BA2" w14:textId="77777777" w:rsidR="00B8718F" w:rsidRDefault="009F11CC">
            <w:pPr>
              <w:rPr>
                <w:rFonts w:cs="Arial"/>
                <w:sz w:val="18"/>
                <w:szCs w:val="18"/>
              </w:rPr>
            </w:pPr>
            <w:r>
              <w:rPr>
                <w:rFonts w:cs="Arial"/>
                <w:sz w:val="18"/>
                <w:szCs w:val="18"/>
              </w:rPr>
              <w:t>Profondeur en m</w:t>
            </w:r>
          </w:p>
        </w:tc>
        <w:tc>
          <w:tcPr>
            <w:tcW w:w="7027" w:type="dxa"/>
          </w:tcPr>
          <w:p w14:paraId="4C29B0D9" w14:textId="77777777" w:rsidR="00B8718F" w:rsidRDefault="009F11CC">
            <w:pPr>
              <w:rPr>
                <w:rFonts w:cs="Arial"/>
                <w:sz w:val="18"/>
                <w:szCs w:val="18"/>
              </w:rPr>
            </w:pPr>
            <w:r>
              <w:rPr>
                <w:rFonts w:cs="Arial"/>
                <w:sz w:val="18"/>
                <w:szCs w:val="18"/>
              </w:rPr>
              <w:t xml:space="preserve"> m</w:t>
            </w:r>
          </w:p>
        </w:tc>
      </w:tr>
      <w:tr w:rsidR="00B8718F" w14:paraId="62164C71" w14:textId="77777777">
        <w:trPr>
          <w:jc w:val="center"/>
        </w:trPr>
        <w:tc>
          <w:tcPr>
            <w:tcW w:w="3343" w:type="dxa"/>
            <w:shd w:val="clear" w:color="auto" w:fill="auto"/>
          </w:tcPr>
          <w:p w14:paraId="1C7454D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35E660A4" w14:textId="77777777" w:rsidR="00B8718F" w:rsidRDefault="009F11CC">
            <w:pPr>
              <w:rPr>
                <w:rFonts w:cs="Arial"/>
                <w:sz w:val="18"/>
                <w:szCs w:val="18"/>
              </w:rPr>
            </w:pPr>
            <w:r>
              <w:rPr>
                <w:rFonts w:cs="Arial"/>
                <w:sz w:val="18"/>
                <w:szCs w:val="18"/>
              </w:rPr>
              <w:t xml:space="preserve"> m</w:t>
            </w:r>
          </w:p>
        </w:tc>
      </w:tr>
      <w:tr w:rsidR="00B8718F" w14:paraId="5569440E" w14:textId="77777777">
        <w:trPr>
          <w:jc w:val="center"/>
        </w:trPr>
        <w:tc>
          <w:tcPr>
            <w:tcW w:w="3343" w:type="dxa"/>
            <w:shd w:val="clear" w:color="auto" w:fill="auto"/>
          </w:tcPr>
          <w:p w14:paraId="0C7F753A"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10C0F44F" w14:textId="77777777" w:rsidR="00B8718F" w:rsidRDefault="009F11CC">
            <w:pPr>
              <w:rPr>
                <w:rFonts w:cs="Arial"/>
                <w:sz w:val="18"/>
                <w:szCs w:val="18"/>
              </w:rPr>
            </w:pPr>
            <w:r>
              <w:rPr>
                <w:rFonts w:cs="Arial"/>
                <w:sz w:val="18"/>
                <w:szCs w:val="18"/>
              </w:rPr>
              <w:t xml:space="preserve"> m</w:t>
            </w:r>
          </w:p>
        </w:tc>
      </w:tr>
      <w:tr w:rsidR="00B8718F" w14:paraId="1B70C5B0" w14:textId="77777777">
        <w:trPr>
          <w:jc w:val="center"/>
        </w:trPr>
        <w:tc>
          <w:tcPr>
            <w:tcW w:w="3343" w:type="dxa"/>
            <w:shd w:val="clear" w:color="auto" w:fill="auto"/>
          </w:tcPr>
          <w:p w14:paraId="4264A042" w14:textId="77777777" w:rsidR="00B8718F" w:rsidRDefault="009F11CC">
            <w:pPr>
              <w:rPr>
                <w:rFonts w:cs="Arial"/>
                <w:sz w:val="18"/>
                <w:szCs w:val="18"/>
              </w:rPr>
            </w:pPr>
            <w:r>
              <w:rPr>
                <w:rFonts w:cs="Arial"/>
                <w:sz w:val="18"/>
                <w:szCs w:val="18"/>
              </w:rPr>
              <w:t>Distance minimum par rapport aux arbres en m</w:t>
            </w:r>
          </w:p>
        </w:tc>
        <w:tc>
          <w:tcPr>
            <w:tcW w:w="7027" w:type="dxa"/>
          </w:tcPr>
          <w:p w14:paraId="2964CF48" w14:textId="77777777" w:rsidR="00B8718F" w:rsidRDefault="009F11CC">
            <w:pPr>
              <w:rPr>
                <w:rFonts w:cs="Arial"/>
                <w:sz w:val="18"/>
                <w:szCs w:val="18"/>
              </w:rPr>
            </w:pPr>
            <w:r>
              <w:rPr>
                <w:rFonts w:cs="Arial"/>
                <w:sz w:val="18"/>
                <w:szCs w:val="18"/>
              </w:rPr>
              <w:t xml:space="preserve"> m</w:t>
            </w:r>
          </w:p>
        </w:tc>
      </w:tr>
      <w:tr w:rsidR="00B8718F" w14:paraId="35A947BE" w14:textId="77777777">
        <w:trPr>
          <w:jc w:val="center"/>
        </w:trPr>
        <w:tc>
          <w:tcPr>
            <w:tcW w:w="3343" w:type="dxa"/>
            <w:shd w:val="clear" w:color="auto" w:fill="auto"/>
          </w:tcPr>
          <w:p w14:paraId="505CC42F" w14:textId="77777777" w:rsidR="00B8718F" w:rsidRDefault="009F11CC">
            <w:pPr>
              <w:rPr>
                <w:rFonts w:cs="Arial"/>
                <w:sz w:val="18"/>
                <w:szCs w:val="18"/>
              </w:rPr>
            </w:pPr>
            <w:r>
              <w:rPr>
                <w:rFonts w:cs="Arial"/>
                <w:sz w:val="18"/>
                <w:szCs w:val="18"/>
              </w:rPr>
              <w:t>Commentaire</w:t>
            </w:r>
          </w:p>
        </w:tc>
        <w:tc>
          <w:tcPr>
            <w:tcW w:w="7027" w:type="dxa"/>
          </w:tcPr>
          <w:p w14:paraId="11DF1159" w14:textId="77777777" w:rsidR="00B8718F" w:rsidRDefault="009F11CC">
            <w:pPr>
              <w:rPr>
                <w:rFonts w:cs="Arial"/>
                <w:sz w:val="18"/>
                <w:szCs w:val="18"/>
              </w:rPr>
            </w:pPr>
            <w:r>
              <w:rPr>
                <w:rFonts w:cs="Arial"/>
                <w:sz w:val="18"/>
                <w:szCs w:val="18"/>
              </w:rPr>
              <w:t/>
            </w:r>
          </w:p>
        </w:tc>
      </w:tr>
      <w:tr w:rsidR="00B8718F" w14:paraId="5F48D377" w14:textId="77777777">
        <w:trPr>
          <w:jc w:val="center"/>
        </w:trPr>
        <w:tc>
          <w:tcPr>
            <w:tcW w:w="3343" w:type="dxa"/>
            <w:shd w:val="clear" w:color="auto" w:fill="auto"/>
          </w:tcPr>
          <w:p w14:paraId="3A3217A5"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2EC1E3B1" w14:textId="77777777" w:rsidR="00B8718F" w:rsidRDefault="009F11CC">
            <w:pPr>
              <w:rPr>
                <w:rFonts w:cs="Arial"/>
                <w:sz w:val="18"/>
                <w:szCs w:val="18"/>
              </w:rPr>
            </w:pPr>
            <w:r>
              <w:rPr>
                <w:rFonts w:cs="Arial"/>
                <w:sz w:val="18"/>
                <w:szCs w:val="18"/>
              </w:rPr>
              <w:t>Oui</w:t>
            </w:r>
          </w:p>
        </w:tc>
      </w:tr>
      <w:tr w:rsidR="00B8718F" w14:paraId="7BBE355D" w14:textId="77777777">
        <w:trPr>
          <w:jc w:val="center"/>
        </w:trPr>
        <w:tc>
          <w:tcPr>
            <w:tcW w:w="3343" w:type="dxa"/>
            <w:shd w:val="clear" w:color="auto" w:fill="auto"/>
          </w:tcPr>
          <w:p w14:paraId="07E57817" w14:textId="77777777" w:rsidR="00B8718F" w:rsidRDefault="009F11CC">
            <w:pPr>
              <w:rPr>
                <w:rFonts w:cs="Arial"/>
                <w:sz w:val="18"/>
                <w:szCs w:val="18"/>
              </w:rPr>
            </w:pPr>
            <w:r>
              <w:rPr>
                <w:rFonts w:cs="Arial"/>
                <w:sz w:val="18"/>
                <w:szCs w:val="18"/>
              </w:rPr>
              <w:t>Si oui, préciser :</w:t>
            </w:r>
          </w:p>
        </w:tc>
        <w:tc>
          <w:tcPr>
            <w:tcW w:w="7027" w:type="dxa"/>
          </w:tcPr>
          <w:p w14:paraId="093CC780" w14:textId="77777777" w:rsidR="00B8718F" w:rsidRDefault="009F11CC">
            <w:pPr>
              <w:rPr>
                <w:rFonts w:cs="Arial"/>
                <w:sz w:val="18"/>
                <w:szCs w:val="18"/>
              </w:rPr>
            </w:pPr>
            <w:r>
              <w:rPr>
                <w:rFonts w:cs="Arial"/>
                <w:sz w:val="18"/>
                <w:szCs w:val="18"/>
              </w:rPr>
              <w:t/>
            </w:r>
          </w:p>
        </w:tc>
      </w:tr>
      <w:tr w:rsidR="00B8718F" w14:paraId="0F7E42F0" w14:textId="77777777">
        <w:trPr>
          <w:jc w:val="center"/>
        </w:trPr>
        <w:tc>
          <w:tcPr>
            <w:tcW w:w="3343" w:type="dxa"/>
            <w:shd w:val="clear" w:color="auto" w:fill="auto"/>
          </w:tcPr>
          <w:p w14:paraId="4B123602"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14AEC312" w14:textId="77777777" w:rsidR="00B8718F" w:rsidRDefault="009F11CC">
            <w:pPr>
              <w:rPr>
                <w:rFonts w:cs="Arial"/>
                <w:sz w:val="18"/>
                <w:szCs w:val="18"/>
              </w:rPr>
            </w:pPr>
            <w:r>
              <w:rPr>
                <w:rFonts w:cs="Arial"/>
                <w:sz w:val="18"/>
                <w:szCs w:val="18"/>
              </w:rPr>
              <w:t>Oui</w:t>
            </w:r>
          </w:p>
        </w:tc>
      </w:tr>
      <w:tr w:rsidR="00B8718F" w14:paraId="42284CB2" w14:textId="77777777">
        <w:trPr>
          <w:jc w:val="center"/>
        </w:trPr>
        <w:tc>
          <w:tcPr>
            <w:tcW w:w="3343" w:type="dxa"/>
            <w:shd w:val="clear" w:color="auto" w:fill="auto"/>
          </w:tcPr>
          <w:p w14:paraId="79DAA9E8"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54B51660" w14:textId="77777777" w:rsidR="00B8718F" w:rsidRDefault="009F11CC">
            <w:pPr>
              <w:rPr>
                <w:rFonts w:cs="Arial"/>
                <w:sz w:val="18"/>
                <w:szCs w:val="18"/>
              </w:rPr>
            </w:pPr>
            <w:r>
              <w:rPr>
                <w:rFonts w:cs="Arial"/>
                <w:sz w:val="18"/>
                <w:szCs w:val="18"/>
              </w:rPr>
              <w:t>Oui</w:t>
            </w:r>
          </w:p>
        </w:tc>
      </w:tr>
      <w:tr w:rsidR="00B8718F" w14:paraId="1F3589D7" w14:textId="77777777">
        <w:trPr>
          <w:jc w:val="center"/>
        </w:trPr>
        <w:tc>
          <w:tcPr>
            <w:tcW w:w="3343" w:type="dxa"/>
            <w:shd w:val="clear" w:color="auto" w:fill="auto"/>
          </w:tcPr>
          <w:p w14:paraId="1F13311E"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3E500751" w14:textId="77777777" w:rsidR="00B8718F" w:rsidRDefault="009F11CC">
            <w:pPr>
              <w:rPr>
                <w:rFonts w:cs="Arial"/>
                <w:sz w:val="18"/>
                <w:szCs w:val="18"/>
              </w:rPr>
            </w:pPr>
            <w:r>
              <w:rPr>
                <w:rFonts w:cs="Arial"/>
                <w:sz w:val="18"/>
                <w:szCs w:val="18"/>
              </w:rPr>
              <w:t>Oui</w:t>
            </w:r>
          </w:p>
        </w:tc>
      </w:tr>
      <w:tr w:rsidR="00B8718F" w14:paraId="09FC9931" w14:textId="77777777">
        <w:trPr>
          <w:jc w:val="center"/>
        </w:trPr>
        <w:tc>
          <w:tcPr>
            <w:tcW w:w="3343" w:type="dxa"/>
            <w:shd w:val="clear" w:color="auto" w:fill="auto"/>
          </w:tcPr>
          <w:p w14:paraId="63F5C7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66F96DF7" w14:textId="77777777" w:rsidR="00B8718F" w:rsidRDefault="009F11CC">
            <w:pPr>
              <w:rPr>
                <w:rFonts w:cs="Arial"/>
                <w:sz w:val="18"/>
                <w:szCs w:val="18"/>
              </w:rPr>
            </w:pPr>
            <w:r>
              <w:rPr>
                <w:rFonts w:cs="Arial"/>
                <w:sz w:val="18"/>
                <w:szCs w:val="18"/>
              </w:rPr>
              <w:t>Oui</w:t>
            </w:r>
          </w:p>
        </w:tc>
      </w:tr>
      <w:tr w:rsidR="00B8718F" w14:paraId="4ACC5A21" w14:textId="77777777">
        <w:trPr>
          <w:jc w:val="center"/>
        </w:trPr>
        <w:tc>
          <w:tcPr>
            <w:tcW w:w="3343" w:type="dxa"/>
            <w:shd w:val="clear" w:color="auto" w:fill="auto"/>
          </w:tcPr>
          <w:p w14:paraId="3A8D94F7" w14:textId="77777777" w:rsidR="00B8718F" w:rsidRDefault="009F11CC">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14:paraId="649888FE" w14:textId="77777777" w:rsidR="00B8718F" w:rsidRDefault="009F11CC">
            <w:pPr>
              <w:rPr>
                <w:rFonts w:cs="Arial"/>
                <w:sz w:val="18"/>
                <w:szCs w:val="18"/>
              </w:rPr>
            </w:pPr>
            <w:r>
              <w:rPr>
                <w:rFonts w:cs="Arial"/>
                <w:sz w:val="18"/>
                <w:szCs w:val="18"/>
              </w:rPr>
              <w:t>Non</w:t>
            </w:r>
          </w:p>
        </w:tc>
      </w:tr>
      <w:tr w:rsidR="00B8718F" w14:paraId="571E03DD" w14:textId="77777777">
        <w:trPr>
          <w:jc w:val="center"/>
        </w:trPr>
        <w:tc>
          <w:tcPr>
            <w:tcW w:w="3343" w:type="dxa"/>
            <w:shd w:val="clear" w:color="auto" w:fill="auto"/>
          </w:tcPr>
          <w:p w14:paraId="1CAA865F" w14:textId="77777777" w:rsidR="00B8718F" w:rsidRDefault="009F11CC">
            <w:pPr>
              <w:rPr>
                <w:rFonts w:cs="Arial"/>
                <w:sz w:val="18"/>
                <w:szCs w:val="18"/>
              </w:rPr>
            </w:pPr>
            <w:r>
              <w:rPr>
                <w:rFonts w:cs="Arial"/>
                <w:sz w:val="18"/>
                <w:szCs w:val="18"/>
              </w:rPr>
              <w:t>Si oui, pourquoi et quels sont les risques ?</w:t>
            </w:r>
          </w:p>
        </w:tc>
        <w:tc>
          <w:tcPr>
            <w:tcW w:w="7027" w:type="dxa"/>
          </w:tcPr>
          <w:p w14:paraId="54F1B0F2" w14:textId="77777777" w:rsidR="00B8718F" w:rsidRDefault="009F11CC">
            <w:pPr>
              <w:rPr>
                <w:rFonts w:cs="Arial"/>
                <w:sz w:val="18"/>
                <w:szCs w:val="18"/>
              </w:rPr>
            </w:pPr>
            <w:r>
              <w:rPr>
                <w:rFonts w:cs="Arial"/>
                <w:sz w:val="18"/>
                <w:szCs w:val="18"/>
              </w:rPr>
              <w:t/>
            </w:r>
          </w:p>
        </w:tc>
      </w:tr>
      <w:tr w:rsidR="00B8718F" w14:paraId="333BED9B" w14:textId="77777777">
        <w:trPr>
          <w:jc w:val="center"/>
        </w:trPr>
        <w:tc>
          <w:tcPr>
            <w:tcW w:w="3343" w:type="dxa"/>
            <w:shd w:val="clear" w:color="auto" w:fill="auto"/>
          </w:tcPr>
          <w:p w14:paraId="358707DB"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8453CD8" w14:textId="77777777" w:rsidR="00B8718F" w:rsidRDefault="009F11CC">
            <w:pPr>
              <w:rPr>
                <w:rFonts w:cs="Arial"/>
                <w:sz w:val="18"/>
                <w:szCs w:val="18"/>
              </w:rPr>
            </w:pPr>
            <w:r>
              <w:rPr>
                <w:rFonts w:cs="Arial"/>
                <w:sz w:val="18"/>
                <w:szCs w:val="18"/>
              </w:rPr>
              <w:t>Non</w:t>
            </w:r>
          </w:p>
        </w:tc>
      </w:tr>
      <w:tr w:rsidR="00B8718F" w14:paraId="13811BB5" w14:textId="77777777">
        <w:trPr>
          <w:jc w:val="center"/>
        </w:trPr>
        <w:tc>
          <w:tcPr>
            <w:tcW w:w="3343" w:type="dxa"/>
            <w:shd w:val="clear" w:color="auto" w:fill="auto"/>
          </w:tcPr>
          <w:p w14:paraId="1D17238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1BBBED08" w14:textId="77777777" w:rsidR="00B8718F" w:rsidRDefault="009F11CC">
            <w:pPr>
              <w:rPr>
                <w:rFonts w:cs="Arial"/>
                <w:sz w:val="18"/>
                <w:szCs w:val="18"/>
              </w:rPr>
            </w:pPr>
            <w:r>
              <w:rPr>
                <w:rFonts w:cs="Arial"/>
                <w:sz w:val="18"/>
                <w:szCs w:val="18"/>
              </w:rPr>
              <w:t/>
            </w:r>
          </w:p>
        </w:tc>
      </w:tr>
      <w:tr w:rsidR="00B8718F" w14:paraId="73AB3528" w14:textId="77777777">
        <w:trPr>
          <w:jc w:val="center"/>
        </w:trPr>
        <w:tc>
          <w:tcPr>
            <w:tcW w:w="3343" w:type="dxa"/>
            <w:shd w:val="clear" w:color="auto" w:fill="auto"/>
          </w:tcPr>
          <w:p w14:paraId="5B10B363" w14:textId="77777777" w:rsidR="00B8718F" w:rsidRDefault="009F11CC">
            <w:pPr>
              <w:rPr>
                <w:rFonts w:cs="Arial"/>
                <w:sz w:val="18"/>
                <w:szCs w:val="18"/>
              </w:rPr>
            </w:pPr>
            <w:r>
              <w:rPr>
                <w:rFonts w:cs="Arial"/>
                <w:sz w:val="18"/>
                <w:szCs w:val="18"/>
              </w:rPr>
              <w:t>Commentaires sur le traitement</w:t>
            </w:r>
          </w:p>
        </w:tc>
        <w:tc>
          <w:tcPr>
            <w:tcW w:w="7027" w:type="dxa"/>
          </w:tcPr>
          <w:p w14:paraId="2ABEC57E" w14:textId="77777777" w:rsidR="00B8718F" w:rsidRDefault="009F11CC">
            <w:pPr>
              <w:rPr>
                <w:rFonts w:cs="Arial"/>
                <w:sz w:val="18"/>
                <w:szCs w:val="18"/>
              </w:rPr>
            </w:pPr>
            <w:r>
              <w:rPr>
                <w:rFonts w:cs="Arial"/>
                <w:sz w:val="18"/>
                <w:szCs w:val="18"/>
              </w:rPr>
              <w:t/>
            </w:r>
          </w:p>
        </w:tc>
      </w:tr>
    </w:tbl>
    <w:p w14:paraId="0A233D31" w14:textId="77777777" w:rsidR="00B8718F" w:rsidRDefault="009F11CC">
      <w:pPr>
        <w:rPr>
          <w:rFonts w:cs="Arial"/>
          <w:sz w:val="18"/>
          <w:szCs w:val="18"/>
          <w:lang w:val="en-US"/>
        </w:rPr>
      </w:pPr>
      <w:r>
        <w:rPr>
          <w:rFonts w:cs="Arial"/>
          <w:sz w:val="18"/>
          <w:szCs w:val="18"/>
          <w:lang w:val="en-US"/>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