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RIVIERE Jacques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bis RUE DES JOLIS MONTS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78500 SARTROUVILLE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route de Cessy à CESSY LES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