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1168-10837</w:t>
      </w:r>
    </w:p>
    <w:tbl>
      <w:tblPr>
        <w:tblW w:w="10655" w:type="dxa"/>
        <w:jc w:val="center"/>
        <w:tblInd w:w="35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04-10-2018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9072  Route de Villemoison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ZD 88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DESNOUX Jean-christophe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Adresse :   0017 PAS BARRAULT     </w:t>
            </w:r>
          </w:p>
          <w:p>
            <w:pPr>
              <w:rPr>
                <w:rFonts w:asciiTheme="minorHAnsi" w:hAnsiTheme="minorHAnsi" w:cstheme="minorHAnsi"/>
                <w:szCs w:val="20"/>
              </w:rPr>
            </w:pPr>
            <w:r>
              <w:rPr>
                <w:rFonts w:asciiTheme="minorHAnsi" w:hAnsiTheme="minorHAnsi" w:cstheme="minorHAnsi"/>
                <w:szCs w:val="20"/>
              </w:rPr>
              <w:t>75013 PARIS  France</w:t>
            </w:r>
            <w:bookmarkStart w:id="0" w:name="_GoBack"/>
            <w:bookmarkEnd w:id="0"/>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Ind w:w="-8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7</w:t>
            </w:r>
          </w:p>
          <w:p>
            <w:pPr>
              <w:rPr>
                <w:rFonts w:asciiTheme="minorHAnsi" w:hAnsiTheme="minorHAnsi" w:cstheme="minorHAnsi"/>
              </w:rPr>
            </w:pPr>
            <w:r>
              <w:rPr>
                <w:rFonts w:asciiTheme="minorHAnsi" w:hAnsiTheme="minorHAnsi" w:cstheme="minorHAnsi"/>
              </w:rPr>
              <w:t>Nombre de pièces principales : 8</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8</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3200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Ind w:w="-201" w:type="dxa"/>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Ind w:w="-231"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Ind w:w="-201" w:type="dxa"/>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regard de collecte</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178"/>
        <w:gridCol w:w="4192"/>
      </w:tblGrid>
      <w:tr>
        <w:trPr>
          <w:jc w:val="center"/>
        </w:trPr>
        <w:tc>
          <w:tcPr>
            <w:tcW w:w="6178" w:type="dxa"/>
            <w:shd w:val="clear" w:color="auto" w:fill="auto"/>
          </w:tcPr>
          <w:p>
            <w:pPr>
              <w:rPr>
                <w:rFonts w:ascii="Calibri" w:hAnsi="Calibri" w:cs="Calibri"/>
                <w:sz w:val="18"/>
              </w:rPr>
            </w:pPr>
            <w:r>
              <w:rPr>
                <w:rFonts w:ascii="Calibri" w:hAnsi="Calibri" w:cs="Calibri"/>
                <w:sz w:val="18"/>
              </w:rPr>
              <w:t>Le regard est-il accessible ?</w:t>
            </w:r>
          </w:p>
        </w:tc>
        <w:tc>
          <w:tcPr>
            <w:tcW w:w="4192" w:type="dxa"/>
          </w:tcPr>
          <w:p>
            <w:pPr>
              <w:rPr>
                <w:rFonts w:ascii="Calibri" w:hAnsi="Calibri" w:cs="Calibri"/>
                <w:b/>
                <w:sz w:val="18"/>
              </w:rPr>
            </w:pPr>
            <w:r>
              <w:rPr>
                <w:rFonts w:ascii="Calibri" w:hAnsi="Calibri" w:cs="Calibri"/>
                <w:b/>
                <w:sz w:val="18"/>
              </w:rPr>
              <w:t>Oui</w:t>
            </w:r>
          </w:p>
        </w:tc>
      </w:tr>
      <w:tr>
        <w:trPr>
          <w:jc w:val="center"/>
        </w:trPr>
        <w:tc>
          <w:tcPr>
            <w:tcW w:w="6178" w:type="dxa"/>
            <w:shd w:val="clear" w:color="auto" w:fill="auto"/>
          </w:tcPr>
          <w:p>
            <w:pPr>
              <w:rPr>
                <w:rFonts w:ascii="Calibri" w:hAnsi="Calibri" w:cs="Calibri"/>
                <w:sz w:val="18"/>
              </w:rPr>
            </w:pPr>
            <w:r>
              <w:rPr>
                <w:rFonts w:ascii="Calibri" w:hAnsi="Calibri" w:cs="Calibri"/>
                <w:sz w:val="18"/>
              </w:rPr>
              <w:t>Présente-t-il des signes d'altération (affaissement, corrosion, fissure, déformation...) ?</w:t>
            </w:r>
          </w:p>
        </w:tc>
        <w:tc>
          <w:tcPr>
            <w:tcW w:w="4192" w:type="dxa"/>
          </w:tcPr>
          <w:p>
            <w:pPr>
              <w:rPr>
                <w:rFonts w:ascii="Calibri" w:hAnsi="Calibri" w:cs="Calibri"/>
                <w:b/>
                <w:sz w:val="18"/>
              </w:rPr>
            </w:pPr>
            <w:r>
              <w:rPr>
                <w:rFonts w:ascii="Calibri" w:hAnsi="Calibri" w:cs="Calibri"/>
                <w:b/>
                <w:sz w:val="18"/>
              </w:rPr>
              <w:t>Oui</w:t>
            </w:r>
          </w:p>
        </w:tc>
      </w:tr>
      <w:tr>
        <w:trPr>
          <w:jc w:val="center"/>
        </w:trPr>
        <w:tc>
          <w:tcPr>
            <w:tcW w:w="6178" w:type="dxa"/>
            <w:shd w:val="clear" w:color="auto" w:fill="auto"/>
          </w:tcPr>
          <w:p>
            <w:pPr>
              <w:rPr>
                <w:rFonts w:ascii="Calibri" w:hAnsi="Calibri" w:cs="Calibri"/>
                <w:sz w:val="18"/>
              </w:rPr>
            </w:pPr>
            <w:r>
              <w:rPr>
                <w:rFonts w:ascii="Calibri" w:hAnsi="Calibri" w:cs="Calibri"/>
                <w:sz w:val="18"/>
              </w:rPr>
              <w:t>Le regard est-il affleurant ?</w:t>
            </w:r>
          </w:p>
        </w:tc>
        <w:tc>
          <w:tcPr>
            <w:tcW w:w="4192" w:type="dxa"/>
          </w:tcPr>
          <w:p>
            <w:pPr>
              <w:rPr>
                <w:rFonts w:ascii="Calibri" w:hAnsi="Calibri" w:cs="Calibri"/>
                <w:b/>
                <w:sz w:val="18"/>
              </w:rPr>
            </w:pPr>
            <w:r>
              <w:rPr>
                <w:rFonts w:ascii="Calibri" w:hAnsi="Calibri" w:cs="Calibri"/>
                <w:b/>
                <w:sz w:val="18"/>
              </w:rPr>
              <w:t>Oui</w:t>
            </w:r>
          </w:p>
        </w:tc>
      </w:tr>
      <w:tr>
        <w:trPr>
          <w:jc w:val="center"/>
        </w:trPr>
        <w:tc>
          <w:tcPr>
            <w:tcW w:w="6178" w:type="dxa"/>
            <w:shd w:val="clear" w:color="auto" w:fill="auto"/>
          </w:tcPr>
          <w:p>
            <w:pPr>
              <w:rPr>
                <w:rFonts w:ascii="Calibri" w:hAnsi="Calibri" w:cs="Calibri"/>
                <w:sz w:val="18"/>
              </w:rPr>
            </w:pPr>
            <w:r>
              <w:rPr>
                <w:rFonts w:ascii="Calibri" w:hAnsi="Calibri" w:cs="Calibri"/>
                <w:sz w:val="18"/>
              </w:rPr>
              <w:t>Stagnation d'eaux dans le regard ?</w:t>
            </w:r>
          </w:p>
        </w:tc>
        <w:tc>
          <w:tcPr>
            <w:tcW w:w="4192" w:type="dxa"/>
          </w:tcPr>
          <w:p>
            <w:pPr>
              <w:rPr>
                <w:rFonts w:ascii="Calibri" w:hAnsi="Calibri" w:cs="Calibri"/>
                <w:b/>
                <w:sz w:val="18"/>
              </w:rPr>
            </w:pPr>
            <w:r>
              <w:rPr>
                <w:rFonts w:ascii="Calibri" w:hAnsi="Calibri" w:cs="Calibri"/>
                <w:b/>
                <w:sz w:val="18"/>
              </w:rPr>
              <w:t>Non</w:t>
            </w:r>
          </w:p>
        </w:tc>
      </w:tr>
      <w:tr>
        <w:trPr>
          <w:jc w:val="center"/>
        </w:trPr>
        <w:tc>
          <w:tcPr>
            <w:tcW w:w="6178" w:type="dxa"/>
            <w:shd w:val="clear" w:color="auto" w:fill="auto"/>
          </w:tcPr>
          <w:p>
            <w:pPr>
              <w:rPr>
                <w:rFonts w:ascii="Calibri" w:hAnsi="Calibri" w:cs="Calibri"/>
                <w:sz w:val="18"/>
              </w:rPr>
            </w:pPr>
            <w:r>
              <w:rPr>
                <w:rFonts w:ascii="Calibri" w:hAnsi="Calibri" w:cs="Calibri"/>
                <w:sz w:val="18"/>
              </w:rPr>
              <w:t>Dépôt de matière en fond de regard ?</w:t>
            </w:r>
          </w:p>
        </w:tc>
        <w:tc>
          <w:tcPr>
            <w:tcW w:w="4192" w:type="dxa"/>
          </w:tcPr>
          <w:p>
            <w:pPr>
              <w:rPr>
                <w:rFonts w:ascii="Calibri" w:hAnsi="Calibri" w:cs="Calibri"/>
                <w:b/>
                <w:sz w:val="18"/>
              </w:rPr>
            </w:pPr>
            <w:r>
              <w:rPr>
                <w:rFonts w:ascii="Calibri" w:hAnsi="Calibri" w:cs="Calibri"/>
                <w:b/>
                <w:sz w:val="18"/>
              </w:rPr>
              <w:t>Non</w:t>
            </w:r>
          </w:p>
        </w:tc>
      </w:tr>
      <w:tr>
        <w:trPr>
          <w:jc w:val="center"/>
        </w:trPr>
        <w:tc>
          <w:tcPr>
            <w:tcW w:w="6178" w:type="dxa"/>
            <w:shd w:val="clear" w:color="auto" w:fill="auto"/>
          </w:tcPr>
          <w:p>
            <w:pPr>
              <w:rPr>
                <w:rFonts w:ascii="Calibri" w:hAnsi="Calibri" w:cs="Calibri"/>
                <w:sz w:val="18"/>
              </w:rPr>
            </w:pPr>
            <w:r>
              <w:rPr>
                <w:rFonts w:ascii="Calibri" w:hAnsi="Calibri" w:cs="Calibri"/>
                <w:sz w:val="18"/>
              </w:rPr>
              <w:t>Présence d'odeurs ?</w:t>
            </w:r>
          </w:p>
        </w:tc>
        <w:tc>
          <w:tcPr>
            <w:tcW w:w="4192" w:type="dxa"/>
          </w:tcPr>
          <w:p>
            <w:pPr>
              <w:rPr>
                <w:rFonts w:ascii="Calibri" w:hAnsi="Calibri" w:cs="Calibri"/>
                <w:b/>
                <w:sz w:val="18"/>
              </w:rPr>
            </w:pPr>
            <w:r>
              <w:rPr>
                <w:rFonts w:ascii="Calibri" w:hAnsi="Calibri" w:cs="Calibri"/>
                <w:b/>
                <w:sz w:val="18"/>
              </w:rPr>
              <w:t>Non</w:t>
            </w:r>
          </w:p>
        </w:tc>
      </w:tr>
      <w:tr>
        <w:trPr>
          <w:jc w:val="center"/>
        </w:trPr>
        <w:tc>
          <w:tcPr>
            <w:tcW w:w="6178" w:type="dxa"/>
            <w:tcBorders>
              <w:bottom w:val="single" w:sz="8" w:space="0" w:color="FFC000"/>
            </w:tcBorders>
            <w:shd w:val="clear" w:color="auto" w:fill="auto"/>
          </w:tcPr>
          <w:p>
            <w:pPr>
              <w:rPr>
                <w:rFonts w:ascii="Calibri" w:hAnsi="Calibri" w:cs="Calibri"/>
                <w:sz w:val="18"/>
              </w:rPr>
            </w:pPr>
            <w:r>
              <w:rPr>
                <w:rFonts w:ascii="Calibri" w:hAnsi="Calibri" w:cs="Calibri"/>
                <w:sz w:val="18"/>
              </w:rPr>
              <w:t>Ecoulement correct au sein du regard ?</w:t>
            </w:r>
          </w:p>
        </w:tc>
        <w:tc>
          <w:tcPr>
            <w:tcW w:w="4192" w:type="dxa"/>
            <w:tcBorders>
              <w:bottom w:val="single" w:sz="8" w:space="0" w:color="FFC000"/>
            </w:tcBorders>
          </w:tcPr>
          <w:p>
            <w:pPr>
              <w:rPr>
                <w:rFonts w:ascii="Calibri" w:hAnsi="Calibri" w:cs="Calibri"/>
                <w:b/>
                <w:sz w:val="18"/>
              </w:rPr>
            </w:pPr>
            <w:r>
              <w:rPr>
                <w:rFonts w:ascii="Calibri" w:hAnsi="Calibri" w:cs="Calibri"/>
                <w:b/>
                <w:sz w:val="18"/>
              </w:rPr>
              <w:t>Oui</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 </w:t>
            </w:r>
            <w:r>
              <w:rPr>
                <w:rFonts w:ascii="Calibri" w:hAnsi="Calibri" w:cs="Calibri"/>
                <w:b/>
                <w:sz w:val="18"/>
              </w:rPr>
              <w:t>Ce regard reçoit les eaux ménagères de la salle de bain du rez de chaussée</w:t>
            </w:r>
          </w:p>
        </w:tc>
      </w:tr>
    </w:tbl>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t xml:space="preserve">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regard de collecte</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178"/>
        <w:gridCol w:w="4192"/>
      </w:tblGrid>
      <w:tr>
        <w:trPr>
          <w:jc w:val="center"/>
        </w:trPr>
        <w:tc>
          <w:tcPr>
            <w:tcW w:w="6178" w:type="dxa"/>
            <w:shd w:val="clear" w:color="auto" w:fill="auto"/>
          </w:tcPr>
          <w:p>
            <w:pPr>
              <w:rPr>
                <w:rFonts w:ascii="Calibri" w:hAnsi="Calibri" w:cs="Calibri"/>
                <w:sz w:val="18"/>
              </w:rPr>
            </w:pPr>
            <w:r>
              <w:rPr>
                <w:rFonts w:ascii="Calibri" w:hAnsi="Calibri" w:cs="Calibri"/>
                <w:sz w:val="18"/>
              </w:rPr>
              <w:t xml:space="preserve">Le regard est-il accessible ? </w:t>
            </w:r>
          </w:p>
        </w:tc>
        <w:tc>
          <w:tcPr>
            <w:tcW w:w="4192" w:type="dxa"/>
          </w:tcPr>
          <w:p>
            <w:pPr>
              <w:rPr>
                <w:rFonts w:ascii="Calibri" w:hAnsi="Calibri" w:cs="Calibri"/>
                <w:b/>
                <w:sz w:val="18"/>
              </w:rPr>
            </w:pPr>
            <w:r>
              <w:rPr>
                <w:rFonts w:ascii="Calibri" w:hAnsi="Calibri" w:cs="Calibri"/>
                <w:b/>
                <w:sz w:val="18"/>
              </w:rPr>
              <w:t xml:space="preserve">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Présente-t-il des signes d'altération (affaissement, corrosion, fissure, déformation...) ? </w:t>
            </w:r>
          </w:p>
        </w:tc>
        <w:tc>
          <w:tcPr>
            <w:tcW w:w="4192" w:type="dxa"/>
          </w:tcPr>
          <w:p>
            <w:pPr>
              <w:rPr>
                <w:rFonts w:ascii="Calibri" w:hAnsi="Calibri" w:cs="Calibri"/>
                <w:b/>
                <w:sz w:val="18"/>
              </w:rPr>
            </w:pPr>
            <w:r>
              <w:rPr>
                <w:rFonts w:ascii="Calibri" w:hAnsi="Calibri" w:cs="Calibri"/>
                <w:b/>
                <w:sz w:val="18"/>
              </w:rPr>
              <w:t xml:space="preserve">Non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Le regard est-il affleurant ? </w:t>
            </w:r>
          </w:p>
        </w:tc>
        <w:tc>
          <w:tcPr>
            <w:tcW w:w="4192" w:type="dxa"/>
          </w:tcPr>
          <w:p>
            <w:pPr>
              <w:rPr>
                <w:rFonts w:ascii="Calibri" w:hAnsi="Calibri" w:cs="Calibri"/>
                <w:b/>
                <w:sz w:val="18"/>
              </w:rPr>
            </w:pPr>
            <w:r>
              <w:rPr>
                <w:rFonts w:ascii="Calibri" w:hAnsi="Calibri" w:cs="Calibri"/>
                <w:b/>
                <w:sz w:val="18"/>
              </w:rPr>
              <w:t xml:space="preserve">Oui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Stagnation d'eaux dans le regard ? </w:t>
            </w:r>
          </w:p>
        </w:tc>
        <w:tc>
          <w:tcPr>
            <w:tcW w:w="4192" w:type="dxa"/>
          </w:tcPr>
          <w:p>
            <w:pPr>
              <w:rPr>
                <w:rFonts w:ascii="Calibri" w:hAnsi="Calibri" w:cs="Calibri"/>
                <w:b/>
                <w:sz w:val="18"/>
              </w:rPr>
            </w:pPr>
            <w:r>
              <w:rPr>
                <w:rFonts w:ascii="Calibri" w:hAnsi="Calibri" w:cs="Calibri"/>
                <w:b/>
                <w:sz w:val="18"/>
              </w:rPr>
              <w:t xml:space="preserve">Non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Dépôt de matière en fond de regard ? </w:t>
            </w:r>
          </w:p>
        </w:tc>
        <w:tc>
          <w:tcPr>
            <w:tcW w:w="4192" w:type="dxa"/>
          </w:tcPr>
          <w:p>
            <w:pPr>
              <w:rPr>
                <w:rFonts w:ascii="Calibri" w:hAnsi="Calibri" w:cs="Calibri"/>
                <w:b/>
                <w:sz w:val="18"/>
              </w:rPr>
            </w:pPr>
            <w:r>
              <w:rPr>
                <w:rFonts w:ascii="Calibri" w:hAnsi="Calibri" w:cs="Calibri"/>
                <w:b/>
                <w:sz w:val="18"/>
              </w:rPr>
              <w:t xml:space="preserve">Non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Présence d'odeurs ? </w:t>
            </w:r>
          </w:p>
        </w:tc>
        <w:tc>
          <w:tcPr>
            <w:tcW w:w="4192" w:type="dxa"/>
          </w:tcPr>
          <w:p>
            <w:pPr>
              <w:rPr>
                <w:rFonts w:ascii="Calibri" w:hAnsi="Calibri" w:cs="Calibri"/>
                <w:b/>
                <w:sz w:val="18"/>
              </w:rPr>
            </w:pPr>
            <w:r>
              <w:rPr>
                <w:rFonts w:ascii="Calibri" w:hAnsi="Calibri" w:cs="Calibri"/>
                <w:b/>
                <w:sz w:val="18"/>
              </w:rPr>
              <w:t xml:space="preserve">Non </w:t>
            </w:r>
          </w:p>
        </w:tc>
      </w:tr>
      <w:tr>
        <w:trPr>
          <w:jc w:val="center"/>
        </w:trPr>
        <w:tc>
          <w:tcPr>
            <w:tcW w:w="6178" w:type="dxa"/>
            <w:tcBorders>
              <w:bottom w:val="single" w:sz="8" w:space="0" w:color="FFC000"/>
            </w:tcBorders>
            <w:shd w:val="clear" w:color="auto" w:fill="auto"/>
          </w:tcPr>
          <w:p>
            <w:pPr>
              <w:rPr>
                <w:rFonts w:ascii="Calibri" w:hAnsi="Calibri" w:cs="Calibri"/>
                <w:sz w:val="18"/>
              </w:rPr>
            </w:pPr>
            <w:r>
              <w:rPr>
                <w:rFonts w:ascii="Calibri" w:hAnsi="Calibri" w:cs="Calibri"/>
                <w:sz w:val="18"/>
              </w:rPr>
              <w:t xml:space="preserve">Ecoulement correct au sein du regard ? </w:t>
            </w:r>
          </w:p>
        </w:tc>
        <w:tc>
          <w:tcPr>
            <w:tcW w:w="4192" w:type="dxa"/>
            <w:tcBorders>
              <w:bottom w:val="single" w:sz="8" w:space="0" w:color="FFC000"/>
            </w:tcBorders>
          </w:tcPr>
          <w:p>
            <w:pPr>
              <w:rPr>
                <w:rFonts w:ascii="Calibri" w:hAnsi="Calibri" w:cs="Calibri"/>
                <w:b/>
                <w:sz w:val="18"/>
              </w:rPr>
            </w:pPr>
            <w:r>
              <w:rPr>
                <w:rFonts w:ascii="Calibri" w:hAnsi="Calibri" w:cs="Calibri"/>
                <w:b/>
                <w:sz w:val="18"/>
              </w:rPr>
              <w:t xml:space="preserve">Oui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 </w:t>
            </w:r>
            <w:r>
              <w:rPr>
                <w:rFonts w:ascii="Calibri" w:hAnsi="Calibri" w:cs="Calibri"/>
                <w:b/>
                <w:sz w:val="18"/>
              </w:rPr>
              <w:t xml:space="preserve">Ce regard reçoit les eaux ménagères du lavabo du rez de chaussée </w:t>
            </w:r>
          </w:p>
        </w:tc>
      </w:tr>
    </w:tbl>
    <w:p>
      <w:pPr>
        <w:rPr>
          <w:rFonts w:ascii="Calibri" w:hAnsi="Calibri" w:cs="Calibri"/>
          <w:sz w:val="18"/>
        </w:rPr>
      </w:pPr>
      <w:r>
        <w:rPr>
          <w:rFonts w:ascii="Calibri" w:hAnsi="Calibri" w:cs="Calibri"/>
          <w:sz w:val="18"/>
        </w:rPr>
        <w:t xml:space="preserve"> </w:t>
      </w:r>
    </w:p>
    <w:p>
      <w:pPr>
        <w:rPr>
          <w:rFonts w:ascii="Calibri" w:hAnsi="Calibri" w:cs="Calibri"/>
          <w:sz w:val="18"/>
        </w:rPr>
      </w:pPr>
      <w:r>
        <w:rPr>
          <w:rFonts w:ascii="Calibri" w:hAnsi="Calibri" w:cs="Calibri"/>
          <w:sz w:val="18"/>
        </w:rPr>
        <w:t xml:space="preserve">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regard de collecte</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178"/>
        <w:gridCol w:w="4192"/>
      </w:tblGrid>
      <w:tr>
        <w:trPr>
          <w:jc w:val="center"/>
        </w:trPr>
        <w:tc>
          <w:tcPr>
            <w:tcW w:w="6178" w:type="dxa"/>
            <w:shd w:val="clear" w:color="auto" w:fill="auto"/>
          </w:tcPr>
          <w:p>
            <w:pPr>
              <w:rPr>
                <w:rFonts w:ascii="Calibri" w:hAnsi="Calibri" w:cs="Calibri"/>
                <w:sz w:val="18"/>
              </w:rPr>
            </w:pPr>
            <w:r>
              <w:rPr>
                <w:rFonts w:ascii="Calibri" w:hAnsi="Calibri" w:cs="Calibri"/>
                <w:sz w:val="18"/>
              </w:rPr>
              <w:t xml:space="preserve">Le regard est-il accessible ? </w:t>
            </w:r>
          </w:p>
        </w:tc>
        <w:tc>
          <w:tcPr>
            <w:tcW w:w="4192" w:type="dxa"/>
          </w:tcPr>
          <w:p>
            <w:pPr>
              <w:rPr>
                <w:rFonts w:ascii="Calibri" w:hAnsi="Calibri" w:cs="Calibri"/>
                <w:b/>
                <w:sz w:val="18"/>
              </w:rPr>
            </w:pPr>
            <w:r>
              <w:rPr>
                <w:rFonts w:ascii="Calibri" w:hAnsi="Calibri" w:cs="Calibri"/>
                <w:b/>
                <w:sz w:val="18"/>
              </w:rPr>
              <w:t xml:space="preserve">Oui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Présente-t-il des signes d'altération (affaissement, corrosion, fissure, déformation...) ? </w:t>
            </w:r>
          </w:p>
        </w:tc>
        <w:tc>
          <w:tcPr>
            <w:tcW w:w="4192" w:type="dxa"/>
          </w:tcPr>
          <w:p>
            <w:pPr>
              <w:rPr>
                <w:rFonts w:ascii="Calibri" w:hAnsi="Calibri" w:cs="Calibri"/>
                <w:b/>
                <w:sz w:val="18"/>
              </w:rPr>
            </w:pPr>
            <w:r>
              <w:rPr>
                <w:rFonts w:ascii="Calibri" w:hAnsi="Calibri" w:cs="Calibri"/>
                <w:b/>
                <w:sz w:val="18"/>
              </w:rPr>
              <w:t xml:space="preserve">Non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Le regard est-il affleurant ? </w:t>
            </w:r>
          </w:p>
        </w:tc>
        <w:tc>
          <w:tcPr>
            <w:tcW w:w="4192" w:type="dxa"/>
          </w:tcPr>
          <w:p>
            <w:pPr>
              <w:rPr>
                <w:rFonts w:ascii="Calibri" w:hAnsi="Calibri" w:cs="Calibri"/>
                <w:b/>
                <w:sz w:val="18"/>
              </w:rPr>
            </w:pPr>
            <w:r>
              <w:rPr>
                <w:rFonts w:ascii="Calibri" w:hAnsi="Calibri" w:cs="Calibri"/>
                <w:b/>
                <w:sz w:val="18"/>
              </w:rPr>
              <w:t xml:space="preserve">Oui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Stagnation d'eaux dans le regard ? </w:t>
            </w:r>
          </w:p>
        </w:tc>
        <w:tc>
          <w:tcPr>
            <w:tcW w:w="4192" w:type="dxa"/>
          </w:tcPr>
          <w:p>
            <w:pPr>
              <w:rPr>
                <w:rFonts w:ascii="Calibri" w:hAnsi="Calibri" w:cs="Calibri"/>
                <w:b/>
                <w:sz w:val="18"/>
              </w:rPr>
            </w:pPr>
            <w:r>
              <w:rPr>
                <w:rFonts w:ascii="Calibri" w:hAnsi="Calibri" w:cs="Calibri"/>
                <w:b/>
                <w:sz w:val="18"/>
              </w:rPr>
              <w:t xml:space="preserve">?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Dépôt de matière en fond de regard ? </w:t>
            </w:r>
          </w:p>
        </w:tc>
        <w:tc>
          <w:tcPr>
            <w:tcW w:w="4192" w:type="dxa"/>
          </w:tcPr>
          <w:p>
            <w:pPr>
              <w:rPr>
                <w:rFonts w:ascii="Calibri" w:hAnsi="Calibri" w:cs="Calibri"/>
                <w:b/>
                <w:sz w:val="18"/>
              </w:rPr>
            </w:pPr>
            <w:r>
              <w:rPr>
                <w:rFonts w:ascii="Calibri" w:hAnsi="Calibri" w:cs="Calibri"/>
                <w:b/>
                <w:sz w:val="18"/>
              </w:rPr>
              <w:t xml:space="preserve">? </w:t>
            </w:r>
          </w:p>
        </w:tc>
      </w:tr>
      <w:tr>
        <w:trPr>
          <w:jc w:val="center"/>
        </w:trPr>
        <w:tc>
          <w:tcPr>
            <w:tcW w:w="6178" w:type="dxa"/>
            <w:shd w:val="clear" w:color="auto" w:fill="auto"/>
          </w:tcPr>
          <w:p>
            <w:pPr>
              <w:rPr>
                <w:rFonts w:ascii="Calibri" w:hAnsi="Calibri" w:cs="Calibri"/>
                <w:sz w:val="18"/>
              </w:rPr>
            </w:pPr>
            <w:r>
              <w:rPr>
                <w:rFonts w:ascii="Calibri" w:hAnsi="Calibri" w:cs="Calibri"/>
                <w:sz w:val="18"/>
              </w:rPr>
              <w:t xml:space="preserve">Présence d'odeurs ? </w:t>
            </w:r>
          </w:p>
        </w:tc>
        <w:tc>
          <w:tcPr>
            <w:tcW w:w="4192" w:type="dxa"/>
          </w:tcPr>
          <w:p>
            <w:pPr>
              <w:rPr>
                <w:rFonts w:ascii="Calibri" w:hAnsi="Calibri" w:cs="Calibri"/>
                <w:b/>
                <w:sz w:val="18"/>
              </w:rPr>
            </w:pPr>
            <w:r>
              <w:rPr>
                <w:rFonts w:ascii="Calibri" w:hAnsi="Calibri" w:cs="Calibri"/>
                <w:b/>
                <w:sz w:val="18"/>
              </w:rPr>
              <w:t xml:space="preserve">Non </w:t>
            </w:r>
          </w:p>
        </w:tc>
      </w:tr>
      <w:tr>
        <w:trPr>
          <w:jc w:val="center"/>
        </w:trPr>
        <w:tc>
          <w:tcPr>
            <w:tcW w:w="6178" w:type="dxa"/>
            <w:tcBorders>
              <w:bottom w:val="single" w:sz="8" w:space="0" w:color="FFC000"/>
            </w:tcBorders>
            <w:shd w:val="clear" w:color="auto" w:fill="auto"/>
          </w:tcPr>
          <w:p>
            <w:pPr>
              <w:rPr>
                <w:rFonts w:ascii="Calibri" w:hAnsi="Calibri" w:cs="Calibri"/>
                <w:sz w:val="18"/>
              </w:rPr>
            </w:pPr>
            <w:r>
              <w:rPr>
                <w:rFonts w:ascii="Calibri" w:hAnsi="Calibri" w:cs="Calibri"/>
                <w:sz w:val="18"/>
              </w:rPr>
              <w:t xml:space="preserve">Ecoulement correct au sein du regard ? </w:t>
            </w:r>
          </w:p>
        </w:tc>
        <w:tc>
          <w:tcPr>
            <w:tcW w:w="4192" w:type="dxa"/>
            <w:tcBorders>
              <w:bottom w:val="single" w:sz="8" w:space="0" w:color="FFC000"/>
            </w:tcBorders>
          </w:tcPr>
          <w:p>
            <w:pPr>
              <w:rPr>
                <w:rFonts w:ascii="Calibri" w:hAnsi="Calibri" w:cs="Calibri"/>
                <w:b/>
                <w:sz w:val="18"/>
              </w:rPr>
            </w:pPr>
            <w:r>
              <w:rPr>
                <w:rFonts w:ascii="Calibri" w:hAnsi="Calibri" w:cs="Calibri"/>
                <w:b/>
                <w:sz w:val="18"/>
              </w:rPr>
              <w:t xml:space="preserve">?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 </w:t>
            </w:r>
            <w:r>
              <w:rPr>
                <w:rFonts w:ascii="Calibri" w:hAnsi="Calibri" w:cs="Calibri"/>
                <w:b/>
                <w:sz w:val="18"/>
              </w:rPr>
              <w:t xml:space="preserve">ce regard reçoit les eaux ménagères du lavabo des wc du rez de chaussée, une gouttière et un écoulement non identifié. </w:t>
            </w:r>
          </w:p>
        </w:tc>
      </w:tr>
    </w:tbl>
    <w:p>
      <w:pPr>
        <w:rPr>
          <w:rFonts w:ascii="Calibri" w:hAnsi="Calibri" w:cs="Calibri"/>
          <w:sz w:val="18"/>
        </w:rPr>
      </w:pPr>
      <w:r>
        <w:rPr>
          <w:rFonts w:ascii="Calibri" w:hAnsi="Calibri" w:cs="Calibri"/>
          <w:sz w:val="18"/>
        </w:rPr>
        <w:t xml:space="preserve"> </w:t>
      </w:r>
    </w:p>
    <w:p>
      <w:pPr>
        <w:rPr>
          <w:rFonts w:ascii="Calibri" w:hAnsi="Calibri" w:cs="Calibri"/>
          <w:sz w:val="18"/>
          <w:szCs w:val="18"/>
        </w:rPr>
      </w:pPr>
      <w:r>
        <w:rPr>
          <w:rFonts w:ascii="Calibri" w:hAnsi="Calibri" w:cs="Calibri"/>
          <w:sz w:val="18"/>
          <w:szCs w:val="18"/>
        </w:rPr>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prétraitement : Fosse septique</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178"/>
        <w:gridCol w:w="4192"/>
      </w:tblGrid>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Volume en m³</w:t>
            </w:r>
          </w:p>
        </w:tc>
        <w:tc>
          <w:tcPr>
            <w:tcW w:w="4192" w:type="dxa"/>
          </w:tcPr>
          <w:p>
            <w:pPr>
              <w:rPr>
                <w:rFonts w:ascii="Calibri" w:hAnsi="Calibri" w:cs="Calibri"/>
                <w:b/>
                <w:sz w:val="18"/>
                <w:szCs w:val="18"/>
              </w:rPr>
            </w:pPr>
            <w:r>
              <w:rPr>
                <w:rFonts w:ascii="Calibri" w:hAnsi="Calibri" w:cs="Calibri"/>
                <w:b/>
                <w:sz w:val="18"/>
                <w:szCs w:val="18"/>
              </w:rPr>
              <w:t>1 m</w:t>
            </w:r>
            <w:r>
              <w:rPr>
                <w:rFonts w:ascii="Calibri" w:hAnsi="Calibri" w:cs="Calibri"/>
                <w:b/>
                <w:sz w:val="18"/>
                <w:szCs w:val="18"/>
                <w:vertAlign w:val="superscript"/>
              </w:rPr>
              <w:t>3</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Marque</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Matériaux</w:t>
            </w:r>
          </w:p>
        </w:tc>
        <w:tc>
          <w:tcPr>
            <w:tcW w:w="4192" w:type="dxa"/>
          </w:tcPr>
          <w:p>
            <w:pPr>
              <w:rPr>
                <w:rFonts w:ascii="Calibri" w:hAnsi="Calibri" w:cs="Calibri"/>
                <w:b/>
                <w:sz w:val="18"/>
                <w:szCs w:val="18"/>
              </w:rPr>
            </w:pPr>
            <w:r>
              <w:rPr>
                <w:rFonts w:ascii="Calibri" w:hAnsi="Calibri" w:cs="Calibri"/>
                <w:b/>
                <w:sz w:val="18"/>
                <w:szCs w:val="18"/>
              </w:rPr>
              <w:t>Polyester</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Commentaire</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Eaux vannes et eaux ménagères prétraitées séparément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Type d'eaux usées</w:t>
            </w:r>
          </w:p>
        </w:tc>
        <w:tc>
          <w:tcPr>
            <w:tcW w:w="4192" w:type="dxa"/>
          </w:tcPr>
          <w:p>
            <w:pPr>
              <w:rPr>
                <w:rFonts w:ascii="Calibri" w:hAnsi="Calibri" w:cs="Calibri"/>
                <w:b/>
                <w:sz w:val="18"/>
                <w:szCs w:val="18"/>
              </w:rPr>
            </w:pPr>
            <w:r>
              <w:rPr>
                <w:rFonts w:ascii="Calibri" w:hAnsi="Calibri" w:cs="Calibri"/>
                <w:b/>
                <w:sz w:val="18"/>
                <w:szCs w:val="18"/>
              </w:rPr>
              <w:t>Eaux vannes</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lastRenderedPageBreak/>
              <w:t>Le prétraitement est-il accessible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tampon est-il verrouillé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Précision sur le verrouillage du tampon ?</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regard du prétraitement est-il affleurant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dimensionnement est-il adapté à la capacité d'accueil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Un des organes du système de prétraitement présente-t-il des signes d'altération (affaissement, fissure, déformation, corrosion...)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oui, préciser :</w:t>
            </w:r>
          </w:p>
        </w:tc>
        <w:tc>
          <w:tcPr>
            <w:tcW w:w="4192" w:type="dxa"/>
          </w:tcPr>
          <w:p>
            <w:pPr>
              <w:rPr>
                <w:rFonts w:ascii="Calibri" w:hAnsi="Calibri" w:cs="Calibri"/>
                <w:b/>
                <w:sz w:val="18"/>
                <w:szCs w:val="18"/>
              </w:rPr>
            </w:pPr>
            <w:r>
              <w:rPr>
                <w:rFonts w:ascii="Calibri" w:hAnsi="Calibri" w:cs="Calibri"/>
                <w:b/>
                <w:sz w:val="18"/>
                <w:szCs w:val="18"/>
              </w:rPr>
              <w:t>présence importantes de racines</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Présence d'odeurs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L'écoulement des eaux au sein des différents éléments de prétraitements se fait-il correctement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présence d'une fosse, la hauteur de boues est-elle supérieure à la moitié de la hauteur de la fosse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Vidange(s) effectuée(s)</w:t>
            </w:r>
          </w:p>
        </w:tc>
        <w:tc>
          <w:tcPr>
            <w:tcW w:w="4192"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prétraitement </w:t>
            </w:r>
            <w:r>
              <w:rPr>
                <w:rFonts w:ascii="Calibri" w:hAnsi="Calibri" w:cs="Calibri"/>
                <w:b/>
                <w:sz w:val="18"/>
                <w:szCs w:val="18"/>
              </w:rPr>
              <w:t/>
            </w:r>
          </w:p>
        </w:tc>
      </w:tr>
    </w:tbl>
    <w:p>
      <w:pPr>
        <w:rPr>
          <w:rFonts w:ascii="Calibri" w:hAnsi="Calibri" w:cs="Calibri"/>
          <w:sz w:val="18"/>
          <w:szCs w:val="18"/>
        </w:rPr>
      </w:pPr>
      <w:r>
        <w:rPr>
          <w:rFonts w:ascii="Calibri" w:hAnsi="Calibri" w:cs="Calibri"/>
          <w:sz w:val="18"/>
          <w:szCs w:val="18"/>
        </w:rPr>
        <w:t/>
      </w:r>
    </w:p>
    <w:p>
      <w:pPr>
        <w:rPr>
          <w:rFonts w:ascii="Calibri" w:hAnsi="Calibri" w:cs="Calibri"/>
          <w:sz w:val="18"/>
          <w:szCs w:val="18"/>
        </w:rPr>
      </w:pPr>
      <w:r>
        <w:rPr>
          <w:rFonts w:ascii="Calibri" w:hAnsi="Calibri" w:cs="Calibri"/>
          <w:sz w:val="18"/>
          <w:szCs w:val="18"/>
        </w:rPr>
        <w:t xml:space="preserve">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prétraitement : Fosse septique</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178"/>
        <w:gridCol w:w="4192"/>
      </w:tblGrid>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Volume en m³ </w:t>
            </w:r>
          </w:p>
        </w:tc>
        <w:tc>
          <w:tcPr>
            <w:tcW w:w="4192" w:type="dxa"/>
          </w:tcPr>
          <w:p>
            <w:pPr>
              <w:rPr>
                <w:rFonts w:ascii="Calibri" w:hAnsi="Calibri" w:cs="Calibri"/>
                <w:b/>
                <w:sz w:val="18"/>
                <w:szCs w:val="18"/>
              </w:rPr>
            </w:pPr>
            <w:r>
              <w:rPr>
                <w:rFonts w:ascii="Calibri" w:hAnsi="Calibri" w:cs="Calibri"/>
                <w:b/>
                <w:sz w:val="18"/>
                <w:szCs w:val="18"/>
              </w:rPr>
              <w:t xml:space="preserve">1 </w:t>
            </w:r>
            <w:r>
              <w:rPr>
                <w:rFonts w:ascii="Calibri" w:hAnsi="Calibri" w:cs="Calibri"/>
                <w:b/>
                <w:sz w:val="18"/>
                <w:szCs w:val="18"/>
                <w:vertAlign w:val="superscript"/>
              </w:rPr>
              <w:t>3</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Marque </w:t>
            </w:r>
          </w:p>
        </w:tc>
        <w:tc>
          <w:tcPr>
            <w:tcW w:w="4192"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Matériaux </w:t>
            </w:r>
          </w:p>
        </w:tc>
        <w:tc>
          <w:tcPr>
            <w:tcW w:w="4192" w:type="dxa"/>
          </w:tcPr>
          <w:p>
            <w:pPr>
              <w:rPr>
                <w:rFonts w:ascii="Calibri" w:hAnsi="Calibri" w:cs="Calibri"/>
                <w:b/>
                <w:sz w:val="18"/>
                <w:szCs w:val="18"/>
              </w:rPr>
            </w:pPr>
            <w:r>
              <w:rPr>
                <w:rFonts w:ascii="Calibri" w:hAnsi="Calibri" w:cs="Calibri"/>
                <w:b/>
                <w:sz w:val="18"/>
                <w:szCs w:val="18"/>
              </w:rPr>
              <w:t xml:space="preserve">Polyéthylène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Commentaire </w:t>
            </w:r>
          </w:p>
        </w:tc>
        <w:tc>
          <w:tcPr>
            <w:tcW w:w="4192"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Eaux vannes et eaux ménagères prétraitées séparément ? </w:t>
            </w:r>
          </w:p>
        </w:tc>
        <w:tc>
          <w:tcPr>
            <w:tcW w:w="4192" w:type="dxa"/>
          </w:tcPr>
          <w:p>
            <w:pPr>
              <w:rPr>
                <w:rFonts w:ascii="Calibri" w:hAnsi="Calibri" w:cs="Calibri"/>
                <w:b/>
                <w:sz w:val="18"/>
                <w:szCs w:val="18"/>
              </w:rPr>
            </w:pPr>
            <w:r>
              <w:rPr>
                <w:rFonts w:ascii="Calibri" w:hAnsi="Calibri" w:cs="Calibri"/>
                <w:b/>
                <w:sz w:val="18"/>
                <w:szCs w:val="18"/>
              </w:rPr>
              <w:t xml:space="preserve">Oui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Type d'eaux usées </w:t>
            </w:r>
          </w:p>
        </w:tc>
        <w:tc>
          <w:tcPr>
            <w:tcW w:w="4192" w:type="dxa"/>
          </w:tcPr>
          <w:p>
            <w:pPr>
              <w:rPr>
                <w:rFonts w:ascii="Calibri" w:hAnsi="Calibri" w:cs="Calibri"/>
                <w:b/>
                <w:sz w:val="18"/>
                <w:szCs w:val="18"/>
              </w:rPr>
            </w:pPr>
            <w:r>
              <w:rPr>
                <w:rFonts w:ascii="Calibri" w:hAnsi="Calibri" w:cs="Calibri"/>
                <w:b/>
                <w:sz w:val="18"/>
                <w:szCs w:val="18"/>
              </w:rPr>
              <w:t xml:space="preserve">Eaux vannes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Le prétraitement est-il accessible ? </w:t>
            </w:r>
          </w:p>
        </w:tc>
        <w:tc>
          <w:tcPr>
            <w:tcW w:w="4192" w:type="dxa"/>
          </w:tcPr>
          <w:p>
            <w:pPr>
              <w:rPr>
                <w:rFonts w:ascii="Calibri" w:hAnsi="Calibri" w:cs="Calibri"/>
                <w:b/>
                <w:sz w:val="18"/>
                <w:szCs w:val="18"/>
              </w:rPr>
            </w:pPr>
            <w:r>
              <w:rPr>
                <w:rFonts w:ascii="Calibri" w:hAnsi="Calibri" w:cs="Calibri"/>
                <w:b/>
                <w:sz w:val="18"/>
                <w:szCs w:val="18"/>
              </w:rPr>
              <w:t xml:space="preserve">Oui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Le tampon est-il verrouillé ? </w:t>
            </w:r>
          </w:p>
        </w:tc>
        <w:tc>
          <w:tcPr>
            <w:tcW w:w="4192" w:type="dxa"/>
          </w:tcPr>
          <w:p>
            <w:pPr>
              <w:rPr>
                <w:rFonts w:ascii="Calibri" w:hAnsi="Calibri" w:cs="Calibri"/>
                <w:b/>
                <w:sz w:val="18"/>
                <w:szCs w:val="18"/>
              </w:rPr>
            </w:pPr>
            <w:r>
              <w:rPr>
                <w:rFonts w:ascii="Calibri" w:hAnsi="Calibri" w:cs="Calibri"/>
                <w:b/>
                <w:sz w:val="18"/>
                <w:szCs w:val="18"/>
              </w:rPr>
              <w:t xml:space="preserve">Oui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Précision sur le verrouillage du tampon ? </w:t>
            </w:r>
          </w:p>
        </w:tc>
        <w:tc>
          <w:tcPr>
            <w:tcW w:w="4192"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Le regard du prétraitement est-il affleurant ? </w:t>
            </w:r>
          </w:p>
        </w:tc>
        <w:tc>
          <w:tcPr>
            <w:tcW w:w="4192" w:type="dxa"/>
          </w:tcPr>
          <w:p>
            <w:pPr>
              <w:rPr>
                <w:rFonts w:ascii="Calibri" w:hAnsi="Calibri" w:cs="Calibri"/>
                <w:b/>
                <w:sz w:val="18"/>
                <w:szCs w:val="18"/>
              </w:rPr>
            </w:pPr>
            <w:r>
              <w:rPr>
                <w:rFonts w:ascii="Calibri" w:hAnsi="Calibri" w:cs="Calibri"/>
                <w:b/>
                <w:sz w:val="18"/>
                <w:szCs w:val="18"/>
              </w:rPr>
              <w:t xml:space="preserve">Oui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Le dimensionnement est-il adapté à la capacité d'accueil ? </w:t>
            </w:r>
          </w:p>
        </w:tc>
        <w:tc>
          <w:tcPr>
            <w:tcW w:w="4192" w:type="dxa"/>
          </w:tcPr>
          <w:p>
            <w:pPr>
              <w:rPr>
                <w:rFonts w:ascii="Calibri" w:hAnsi="Calibri" w:cs="Calibri"/>
                <w:b/>
                <w:sz w:val="18"/>
                <w:szCs w:val="18"/>
              </w:rPr>
            </w:pPr>
            <w:r>
              <w:rPr>
                <w:rFonts w:ascii="Calibri" w:hAnsi="Calibri" w:cs="Calibri"/>
                <w:b/>
                <w:sz w:val="18"/>
                <w:szCs w:val="18"/>
              </w:rPr>
              <w:t xml:space="preserve">Non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Un des organes du système de prétraitement présente-t-il des signes d'altération (affaissement, fissure, déformation, corrosion...) ? </w:t>
            </w:r>
          </w:p>
        </w:tc>
        <w:tc>
          <w:tcPr>
            <w:tcW w:w="4192" w:type="dxa"/>
          </w:tcPr>
          <w:p>
            <w:pPr>
              <w:rPr>
                <w:rFonts w:ascii="Calibri" w:hAnsi="Calibri" w:cs="Calibri"/>
                <w:b/>
                <w:sz w:val="18"/>
                <w:szCs w:val="18"/>
              </w:rPr>
            </w:pPr>
            <w:r>
              <w:rPr>
                <w:rFonts w:ascii="Calibri" w:hAnsi="Calibri" w:cs="Calibri"/>
                <w:b/>
                <w:sz w:val="18"/>
                <w:szCs w:val="18"/>
              </w:rPr>
              <w:t xml:space="preserve">Non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Si oui, préciser : </w:t>
            </w:r>
          </w:p>
        </w:tc>
        <w:tc>
          <w:tcPr>
            <w:tcW w:w="4192"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Présence d'odeurs ? </w:t>
            </w:r>
          </w:p>
        </w:tc>
        <w:tc>
          <w:tcPr>
            <w:tcW w:w="4192" w:type="dxa"/>
          </w:tcPr>
          <w:p>
            <w:pPr>
              <w:rPr>
                <w:rFonts w:ascii="Calibri" w:hAnsi="Calibri" w:cs="Calibri"/>
                <w:b/>
                <w:sz w:val="18"/>
                <w:szCs w:val="18"/>
              </w:rPr>
            </w:pPr>
            <w:r>
              <w:rPr>
                <w:rFonts w:ascii="Calibri" w:hAnsi="Calibri" w:cs="Calibri"/>
                <w:b/>
                <w:sz w:val="18"/>
                <w:szCs w:val="18"/>
              </w:rPr>
              <w:t xml:space="preserve">Non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L'écoulement des eaux au sein des différents éléments de prétraitements se fait-il correctement ? </w:t>
            </w:r>
          </w:p>
        </w:tc>
        <w:tc>
          <w:tcPr>
            <w:tcW w:w="4192"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 xml:space="preserve">Si présence d'une fosse, la hauteur de boues est-elle supérieure à la moitié de la hauteur de la fosse ? </w:t>
            </w:r>
          </w:p>
        </w:tc>
        <w:tc>
          <w:tcPr>
            <w:tcW w:w="4192"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178"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 xml:space="preserve">Vidange(s) effectuée(s) </w:t>
            </w:r>
          </w:p>
        </w:tc>
        <w:tc>
          <w:tcPr>
            <w:tcW w:w="4192" w:type="dxa"/>
            <w:tcBorders>
              <w:bottom w:val="single" w:sz="8" w:space="0" w:color="FFC000"/>
            </w:tcBorders>
          </w:tcPr>
          <w:p>
            <w:pPr>
              <w:rPr>
                <w:rFonts w:ascii="Calibri" w:hAnsi="Calibri" w:cs="Calibri"/>
                <w:b/>
                <w:sz w:val="18"/>
                <w:szCs w:val="18"/>
              </w:rPr>
            </w:pPr>
            <w:r>
              <w:rPr>
                <w:rFonts w:ascii="Calibri" w:hAnsi="Calibri" w:cs="Calibri"/>
                <w:b/>
                <w:sz w:val="18"/>
                <w:szCs w:val="18"/>
              </w:rPr>
              <w:t xml:space="preserve">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prétraitement </w:t>
            </w:r>
            <w:r>
              <w:rPr>
                <w:rFonts w:ascii="Calibri" w:hAnsi="Calibri" w:cs="Calibri"/>
                <w:b/>
                <w:sz w:val="18"/>
                <w:szCs w:val="18"/>
              </w:rPr>
              <w:t xml:space="preserve"> </w:t>
            </w:r>
          </w:p>
        </w:tc>
      </w:tr>
    </w:tbl>
    <w:p>
      <w:pPr>
        <w:rPr>
          <w:rFonts w:ascii="Calibri" w:hAnsi="Calibri" w:cs="Calibri"/>
          <w:sz w:val="18"/>
          <w:szCs w:val="18"/>
        </w:rPr>
      </w:pPr>
      <w:r>
        <w:rPr>
          <w:rFonts w:ascii="Calibri" w:hAnsi="Calibri" w:cs="Calibri"/>
          <w:sz w:val="18"/>
          <w:szCs w:val="18"/>
        </w:rPr>
        <w:t xml:space="preserve"> </w:t>
      </w:r>
    </w:p>
    <w:p>
      <w:pPr>
        <w:rPr>
          <w:rFonts w:ascii="Calibri" w:hAnsi="Calibri" w:cs="Calibri"/>
          <w:sz w:val="18"/>
        </w:rPr>
      </w:pPr>
      <w:r>
        <w:rPr>
          <w:rFonts w:ascii="Calibri" w:hAnsi="Calibri" w:cs="Calibri"/>
          <w:sz w:val="18"/>
        </w:rPr>
        <w:t/>
      </w:r>
    </w:p>
    <w:p>
      <w:pPr>
        <w:pStyle w:val="Citationintense"/>
        <w:pBdr>
          <w:bottom w:val="none" w:sz="0" w:space="0" w:color="auto"/>
        </w:pBdr>
        <w:spacing w:after="0" w:line="120" w:lineRule="auto"/>
        <w:rPr>
          <w:rFonts w:ascii="Calibri" w:hAnsi="Calibri" w:cs="Calibri"/>
          <w:b w:val="0"/>
          <w:bCs w:val="0"/>
          <w:i w:val="0"/>
          <w:iCs w:val="0"/>
          <w:color w:val="FF9900"/>
          <w:kern w:val="28"/>
          <w:sz w:val="28"/>
          <w:szCs w:val="28"/>
          <w:lang w:eastAsia="fr-FR"/>
        </w:rPr>
      </w:pPr>
      <w:r>
        <w:rPr>
          <w:rFonts w:ascii="Calibri" w:hAnsi="Calibri" w:cs="Calibri"/>
          <w:b w:val="0"/>
          <w:bCs w:val="0"/>
          <w:i w:val="0"/>
          <w:iCs w:val="0"/>
          <w:color w:val="FF9900"/>
          <w:kern w:val="28"/>
          <w:sz w:val="28"/>
          <w:szCs w:val="28"/>
          <w:lang w:eastAsia="fr-FR"/>
        </w:rPr>
        <w:lastRenderedPageBreak/>
        <w:t>Le bac à graisses</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rPr>
            </w:pPr>
            <w:r>
              <w:rPr>
                <w:rFonts w:ascii="Calibri" w:hAnsi="Calibri" w:cs="Calibri"/>
                <w:sz w:val="18"/>
              </w:rPr>
              <w:t>Volume en L</w:t>
            </w:r>
          </w:p>
        </w:tc>
        <w:tc>
          <w:tcPr>
            <w:tcW w:w="4334" w:type="dxa"/>
          </w:tcPr>
          <w:p>
            <w:pPr>
              <w:rPr>
                <w:rFonts w:ascii="Calibri" w:hAnsi="Calibri" w:cs="Calibri"/>
                <w:b/>
                <w:sz w:val="18"/>
              </w:rPr>
            </w:pPr>
            <w:r>
              <w:rPr>
                <w:rFonts w:ascii="Calibri" w:hAnsi="Calibri" w:cs="Calibri"/>
                <w:b/>
                <w:sz w:val="18"/>
              </w:rPr>
              <w:t>50 L</w:t>
            </w:r>
          </w:p>
        </w:tc>
      </w:tr>
      <w:tr>
        <w:trPr>
          <w:jc w:val="center"/>
        </w:trPr>
        <w:tc>
          <w:tcPr>
            <w:tcW w:w="6036" w:type="dxa"/>
            <w:shd w:val="clear" w:color="auto" w:fill="auto"/>
          </w:tcPr>
          <w:p>
            <w:pPr>
              <w:rPr>
                <w:rFonts w:ascii="Calibri" w:hAnsi="Calibri" w:cs="Calibri"/>
                <w:sz w:val="18"/>
              </w:rPr>
            </w:pPr>
            <w:r>
              <w:rPr>
                <w:rFonts w:ascii="Calibri" w:hAnsi="Calibri" w:cs="Calibri"/>
                <w:sz w:val="18"/>
              </w:rPr>
              <w:t>Commentaire</w:t>
            </w:r>
          </w:p>
        </w:tc>
        <w:tc>
          <w:tcPr>
            <w:tcW w:w="4334" w:type="dxa"/>
          </w:tcPr>
          <w:p>
            <w:pPr>
              <w:rPr>
                <w:rFonts w:ascii="Calibri" w:hAnsi="Calibri" w:cs="Calibri"/>
                <w:b/>
                <w:sz w:val="18"/>
              </w:rPr>
            </w:pPr>
          </w:p>
        </w:tc>
      </w:tr>
      <w:tr>
        <w:trPr>
          <w:jc w:val="center"/>
        </w:trPr>
        <w:tc>
          <w:tcPr>
            <w:tcW w:w="6036" w:type="dxa"/>
            <w:shd w:val="clear" w:color="auto" w:fill="auto"/>
          </w:tcPr>
          <w:p>
            <w:pPr>
              <w:rPr>
                <w:rFonts w:ascii="Calibri" w:hAnsi="Calibri" w:cs="Calibri"/>
                <w:sz w:val="18"/>
              </w:rPr>
            </w:pPr>
            <w:r>
              <w:rPr>
                <w:rFonts w:ascii="Calibri" w:hAnsi="Calibri" w:cs="Calibri"/>
                <w:sz w:val="18"/>
              </w:rPr>
              <w:t>Type d'eaux usées collectées ou à collecter</w:t>
            </w:r>
          </w:p>
        </w:tc>
        <w:tc>
          <w:tcPr>
            <w:tcW w:w="4334" w:type="dxa"/>
          </w:tcPr>
          <w:p>
            <w:pPr>
              <w:rPr>
                <w:rFonts w:ascii="Calibri" w:hAnsi="Calibri" w:cs="Calibri"/>
                <w:b/>
                <w:sz w:val="18"/>
              </w:rPr>
            </w:pPr>
            <w:r>
              <w:rPr>
                <w:rFonts w:ascii="Calibri" w:hAnsi="Calibri" w:cs="Calibri"/>
                <w:b/>
                <w:sz w:val="18"/>
              </w:rPr>
              <w:t>Eaux ménagères</w:t>
            </w:r>
          </w:p>
        </w:tc>
      </w:tr>
      <w:tr>
        <w:trPr>
          <w:jc w:val="center"/>
        </w:trPr>
        <w:tc>
          <w:tcPr>
            <w:tcW w:w="6036" w:type="dxa"/>
            <w:shd w:val="clear" w:color="auto" w:fill="auto"/>
          </w:tcPr>
          <w:p>
            <w:pPr>
              <w:rPr>
                <w:rFonts w:ascii="Calibri" w:hAnsi="Calibri" w:cs="Calibri"/>
                <w:sz w:val="18"/>
              </w:rPr>
            </w:pPr>
            <w:r>
              <w:rPr>
                <w:rFonts w:ascii="Calibri" w:hAnsi="Calibri" w:cs="Calibri"/>
                <w:sz w:val="18"/>
              </w:rPr>
              <w:t>Matériel</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Type de matériau de remplissage</w:t>
            </w:r>
          </w:p>
        </w:tc>
        <w:tc>
          <w:tcPr>
            <w:tcW w:w="4334" w:type="dxa"/>
          </w:tcPr>
          <w:p>
            <w:pPr>
              <w:rPr>
                <w:rFonts w:ascii="Calibri" w:hAnsi="Calibri" w:cs="Calibri"/>
                <w:b/>
                <w:sz w:val="18"/>
              </w:rPr>
            </w:pPr>
            <w:r>
              <w:rPr>
                <w:rFonts w:ascii="Calibri" w:hAnsi="Calibri" w:cs="Calibri"/>
                <w:b/>
                <w:sz w:val="18"/>
              </w:rPr>
              <w:t>Polyéthylène</w:t>
            </w:r>
          </w:p>
        </w:tc>
      </w:tr>
      <w:tr>
        <w:trPr>
          <w:jc w:val="center"/>
        </w:trPr>
        <w:tc>
          <w:tcPr>
            <w:tcW w:w="6036" w:type="dxa"/>
            <w:shd w:val="clear" w:color="auto" w:fill="auto"/>
          </w:tcPr>
          <w:p>
            <w:pPr>
              <w:rPr>
                <w:rFonts w:ascii="Calibri" w:hAnsi="Calibri" w:cs="Calibri"/>
                <w:sz w:val="18"/>
              </w:rPr>
            </w:pPr>
            <w:r>
              <w:rPr>
                <w:rFonts w:ascii="Calibri" w:hAnsi="Calibri" w:cs="Calibri"/>
                <w:sz w:val="18"/>
              </w:rPr>
              <w:t>Tampon du bac à graisse accessible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shd w:val="clear" w:color="auto" w:fill="auto"/>
          </w:tcPr>
          <w:p>
            <w:pPr>
              <w:rPr>
                <w:rFonts w:ascii="Calibri" w:hAnsi="Calibri" w:cs="Calibri"/>
                <w:sz w:val="18"/>
              </w:rPr>
            </w:pPr>
            <w:r>
              <w:rPr>
                <w:rFonts w:ascii="Calibri" w:hAnsi="Calibri" w:cs="Calibri"/>
                <w:sz w:val="18"/>
              </w:rPr>
              <w:t>Bac à Graisse</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Le volume est-il adapté à son utilisation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Le bac présente-t-il des signes d'altération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Si oui, préciser :</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Présence d'odeurs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Le regard du bac à graisse est-il affleurant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tcBorders>
              <w:bottom w:val="single" w:sz="8" w:space="0" w:color="FFC000"/>
            </w:tcBorders>
            <w:shd w:val="clear" w:color="auto" w:fill="auto"/>
          </w:tcPr>
          <w:p>
            <w:pPr>
              <w:rPr>
                <w:rFonts w:ascii="Calibri" w:hAnsi="Calibri" w:cs="Calibri"/>
                <w:sz w:val="18"/>
              </w:rPr>
            </w:pPr>
            <w:r>
              <w:rPr>
                <w:rFonts w:ascii="Calibri" w:hAnsi="Calibri" w:cs="Calibri"/>
                <w:sz w:val="18"/>
              </w:rPr>
              <w:t xml:space="preserve">Vidange(s) effectuées ? </w:t>
            </w:r>
          </w:p>
        </w:tc>
        <w:tc>
          <w:tcPr>
            <w:tcW w:w="4334" w:type="dxa"/>
            <w:tcBorders>
              <w:bottom w:val="single" w:sz="8" w:space="0" w:color="FFC000"/>
            </w:tcBorders>
          </w:tcPr>
          <w:p>
            <w:pPr>
              <w:rPr>
                <w:rFonts w:ascii="Calibri" w:hAnsi="Calibri" w:cs="Calibri"/>
                <w:b/>
                <w:sz w:val="18"/>
              </w:rPr>
            </w:pPr>
            <w:r>
              <w:rPr>
                <w:rFonts w:ascii="Calibri" w:hAnsi="Calibri" w:cs="Calibri"/>
                <w:b/>
                <w:sz w:val="18"/>
              </w:rPr>
              <w:t xml:space="preserve">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 </w:t>
            </w:r>
            <w:r>
              <w:rPr>
                <w:rFonts w:ascii="Calibri" w:hAnsi="Calibri" w:cs="Calibri"/>
                <w:b/>
                <w:sz w:val="18"/>
              </w:rPr>
              <w:t>ce bac reçoit les eaux ménagères de la cuisine du rez de chaussée</w:t>
            </w:r>
          </w:p>
        </w:tc>
      </w:tr>
    </w:tbl>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t xml:space="preserve"> </w:t>
      </w:r>
    </w:p>
    <w:p>
      <w:pPr>
        <w:pStyle w:val="Citationintense"/>
        <w:pBdr>
          <w:bottom w:val="none" w:sz="0" w:space="0" w:color="auto"/>
        </w:pBdr>
        <w:spacing w:after="0" w:line="120" w:lineRule="auto"/>
        <w:rPr>
          <w:rFonts w:ascii="Calibri" w:hAnsi="Calibri" w:cs="Calibri"/>
          <w:b w:val="0"/>
          <w:bCs w:val="0"/>
          <w:i w:val="0"/>
          <w:iCs w:val="0"/>
          <w:color w:val="FF9900"/>
          <w:kern w:val="28"/>
          <w:sz w:val="28"/>
          <w:szCs w:val="28"/>
          <w:lang w:eastAsia="fr-FR"/>
        </w:rPr>
      </w:pPr>
      <w:r>
        <w:rPr>
          <w:rFonts w:ascii="Calibri" w:hAnsi="Calibri" w:cs="Calibri"/>
          <w:b w:val="0"/>
          <w:bCs w:val="0"/>
          <w:i w:val="0"/>
          <w:iCs w:val="0"/>
          <w:color w:val="FF9900"/>
          <w:kern w:val="28"/>
          <w:sz w:val="28"/>
          <w:szCs w:val="28"/>
          <w:lang w:eastAsia="fr-FR"/>
        </w:rPr>
        <w:t>Le bac à graisses</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rPr>
            </w:pPr>
            <w:r>
              <w:rPr>
                <w:rFonts w:ascii="Calibri" w:hAnsi="Calibri" w:cs="Calibri"/>
                <w:sz w:val="18"/>
              </w:rPr>
              <w:t xml:space="preserve">Volume en L </w:t>
            </w:r>
          </w:p>
        </w:tc>
        <w:tc>
          <w:tcPr>
            <w:tcW w:w="4334" w:type="dxa"/>
          </w:tcPr>
          <w:p>
            <w:pPr>
              <w:rPr>
                <w:rFonts w:ascii="Calibri" w:hAnsi="Calibri" w:cs="Calibri"/>
                <w:b/>
                <w:sz w:val="18"/>
              </w:rPr>
            </w:pPr>
            <w:r>
              <w:rPr>
                <w:rFonts w:ascii="Calibri" w:hAnsi="Calibri" w:cs="Calibri"/>
                <w:b/>
                <w:sz w:val="18"/>
              </w:rPr>
              <w:t xml:space="preserve">50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Commentaire </w:t>
            </w:r>
          </w:p>
        </w:tc>
        <w:tc>
          <w:tcPr>
            <w:tcW w:w="4334" w:type="dxa"/>
          </w:tcPr>
          <w:p>
            <w:pPr>
              <w:rPr>
                <w:rFonts w:ascii="Calibri" w:hAnsi="Calibri" w:cs="Calibri"/>
                <w:b/>
                <w:sz w:val="18"/>
              </w:rPr>
            </w:pP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Type d'eaux usées collectées ou à collecter </w:t>
            </w:r>
          </w:p>
        </w:tc>
        <w:tc>
          <w:tcPr>
            <w:tcW w:w="4334" w:type="dxa"/>
          </w:tcPr>
          <w:p>
            <w:pPr>
              <w:rPr>
                <w:rFonts w:ascii="Calibri" w:hAnsi="Calibri" w:cs="Calibri"/>
                <w:b/>
                <w:sz w:val="18"/>
              </w:rPr>
            </w:pPr>
            <w:r>
              <w:rPr>
                <w:rFonts w:ascii="Calibri" w:hAnsi="Calibri" w:cs="Calibri"/>
                <w:b/>
                <w:sz w:val="18"/>
              </w:rPr>
              <w:t xml:space="preserve">Eaux ménagères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Matériel </w:t>
            </w:r>
          </w:p>
        </w:tc>
        <w:tc>
          <w:tcPr>
            <w:tcW w:w="4334" w:type="dxa"/>
          </w:tcPr>
          <w:p>
            <w:pPr>
              <w:rPr>
                <w:rFonts w:ascii="Calibri" w:hAnsi="Calibri" w:cs="Calibri"/>
                <w:b/>
                <w:sz w:val="18"/>
              </w:rPr>
            </w:pPr>
            <w:r>
              <w:rPr>
                <w:rFonts w:ascii="Calibri" w:hAnsi="Calibri" w:cs="Calibri"/>
                <w:b/>
                <w:sz w:val="18"/>
              </w:rPr>
              <w:t xml:space="preserve">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Type de matériau de remplissage </w:t>
            </w:r>
          </w:p>
        </w:tc>
        <w:tc>
          <w:tcPr>
            <w:tcW w:w="4334" w:type="dxa"/>
          </w:tcPr>
          <w:p>
            <w:pPr>
              <w:rPr>
                <w:rFonts w:ascii="Calibri" w:hAnsi="Calibri" w:cs="Calibri"/>
                <w:b/>
                <w:sz w:val="18"/>
              </w:rPr>
            </w:pPr>
            <w:r>
              <w:rPr>
                <w:rFonts w:ascii="Calibri" w:hAnsi="Calibri" w:cs="Calibri"/>
                <w:b/>
                <w:sz w:val="18"/>
              </w:rPr>
              <w:t xml:space="preserve">Polyéthylène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Tampon du bac à graisse accessible ? </w:t>
            </w:r>
          </w:p>
        </w:tc>
        <w:tc>
          <w:tcPr>
            <w:tcW w:w="4334" w:type="dxa"/>
          </w:tcPr>
          <w:p>
            <w:pPr>
              <w:rPr>
                <w:rFonts w:ascii="Calibri" w:hAnsi="Calibri" w:cs="Calibri"/>
                <w:b/>
                <w:sz w:val="18"/>
              </w:rPr>
            </w:pPr>
            <w:r>
              <w:rPr>
                <w:rFonts w:ascii="Calibri" w:hAnsi="Calibri" w:cs="Calibri"/>
                <w:b/>
                <w:sz w:val="18"/>
              </w:rPr>
              <w:t xml:space="preserve">Oui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Bac à Graisse </w:t>
            </w:r>
          </w:p>
        </w:tc>
        <w:tc>
          <w:tcPr>
            <w:tcW w:w="4334" w:type="dxa"/>
          </w:tcPr>
          <w:p>
            <w:pPr>
              <w:rPr>
                <w:rFonts w:ascii="Calibri" w:hAnsi="Calibri" w:cs="Calibri"/>
                <w:b/>
                <w:sz w:val="18"/>
              </w:rPr>
            </w:pPr>
            <w:r>
              <w:rPr>
                <w:rFonts w:ascii="Calibri" w:hAnsi="Calibri" w:cs="Calibri"/>
                <w:b/>
                <w:sz w:val="18"/>
              </w:rPr>
              <w:t xml:space="preserve">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Le volume est-il adapté à son utilisation ? </w:t>
            </w:r>
          </w:p>
        </w:tc>
        <w:tc>
          <w:tcPr>
            <w:tcW w:w="4334" w:type="dxa"/>
          </w:tcPr>
          <w:p>
            <w:pPr>
              <w:rPr>
                <w:rFonts w:ascii="Calibri" w:hAnsi="Calibri" w:cs="Calibri"/>
                <w:b/>
                <w:sz w:val="18"/>
              </w:rPr>
            </w:pPr>
            <w:r>
              <w:rPr>
                <w:rFonts w:ascii="Calibri" w:hAnsi="Calibri" w:cs="Calibri"/>
                <w:b/>
                <w:sz w:val="18"/>
              </w:rPr>
              <w:t xml:space="preserve">Non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Le bac présente-t-il des signes d'altération ? </w:t>
            </w:r>
          </w:p>
        </w:tc>
        <w:tc>
          <w:tcPr>
            <w:tcW w:w="4334" w:type="dxa"/>
          </w:tcPr>
          <w:p>
            <w:pPr>
              <w:rPr>
                <w:rFonts w:ascii="Calibri" w:hAnsi="Calibri" w:cs="Calibri"/>
                <w:b/>
                <w:sz w:val="18"/>
              </w:rPr>
            </w:pPr>
            <w:r>
              <w:rPr>
                <w:rFonts w:ascii="Calibri" w:hAnsi="Calibri" w:cs="Calibri"/>
                <w:b/>
                <w:sz w:val="18"/>
              </w:rPr>
              <w:t xml:space="preserve">Non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Si oui, préciser : </w:t>
            </w:r>
          </w:p>
        </w:tc>
        <w:tc>
          <w:tcPr>
            <w:tcW w:w="4334" w:type="dxa"/>
          </w:tcPr>
          <w:p>
            <w:pPr>
              <w:rPr>
                <w:rFonts w:ascii="Calibri" w:hAnsi="Calibri" w:cs="Calibri"/>
                <w:b/>
                <w:sz w:val="18"/>
              </w:rPr>
            </w:pPr>
            <w:r>
              <w:rPr>
                <w:rFonts w:ascii="Calibri" w:hAnsi="Calibri" w:cs="Calibri"/>
                <w:b/>
                <w:sz w:val="18"/>
              </w:rPr>
              <w:t xml:space="preserve">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Présence d'odeurs ? </w:t>
            </w:r>
          </w:p>
        </w:tc>
        <w:tc>
          <w:tcPr>
            <w:tcW w:w="4334" w:type="dxa"/>
          </w:tcPr>
          <w:p>
            <w:pPr>
              <w:rPr>
                <w:rFonts w:ascii="Calibri" w:hAnsi="Calibri" w:cs="Calibri"/>
                <w:b/>
                <w:sz w:val="18"/>
              </w:rPr>
            </w:pPr>
            <w:r>
              <w:rPr>
                <w:rFonts w:ascii="Calibri" w:hAnsi="Calibri" w:cs="Calibri"/>
                <w:b/>
                <w:sz w:val="18"/>
              </w:rPr>
              <w:t xml:space="preserve">Non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Le regard du bac à graisse est-il affleurant ? </w:t>
            </w:r>
          </w:p>
        </w:tc>
        <w:tc>
          <w:tcPr>
            <w:tcW w:w="4334" w:type="dxa"/>
          </w:tcPr>
          <w:p>
            <w:pPr>
              <w:rPr>
                <w:rFonts w:ascii="Calibri" w:hAnsi="Calibri" w:cs="Calibri"/>
                <w:b/>
                <w:sz w:val="18"/>
              </w:rPr>
            </w:pPr>
            <w:r>
              <w:rPr>
                <w:rFonts w:ascii="Calibri" w:hAnsi="Calibri" w:cs="Calibri"/>
                <w:b/>
                <w:sz w:val="18"/>
              </w:rPr>
              <w:t xml:space="preserve">Oui </w:t>
            </w:r>
          </w:p>
        </w:tc>
      </w:tr>
      <w:tr>
        <w:trPr>
          <w:jc w:val="center"/>
        </w:trPr>
        <w:tc>
          <w:tcPr>
            <w:tcW w:w="6036" w:type="dxa"/>
            <w:tcBorders>
              <w:bottom w:val="single" w:sz="8" w:space="0" w:color="FFC000"/>
            </w:tcBorders>
            <w:shd w:val="clear" w:color="auto" w:fill="auto"/>
          </w:tcPr>
          <w:p>
            <w:pPr>
              <w:rPr>
                <w:rFonts w:ascii="Calibri" w:hAnsi="Calibri" w:cs="Calibri"/>
                <w:sz w:val="18"/>
              </w:rPr>
            </w:pPr>
            <w:r>
              <w:rPr>
                <w:rFonts w:ascii="Calibri" w:hAnsi="Calibri" w:cs="Calibri"/>
                <w:sz w:val="18"/>
              </w:rPr>
              <w:t xml:space="preserve">Vidange(s) effectuées ? </w:t>
            </w:r>
          </w:p>
        </w:tc>
        <w:tc>
          <w:tcPr>
            <w:tcW w:w="4334" w:type="dxa"/>
            <w:tcBorders>
              <w:bottom w:val="single" w:sz="8" w:space="0" w:color="FFC000"/>
            </w:tcBorders>
          </w:tcPr>
          <w:p>
            <w:pPr>
              <w:rPr>
                <w:rFonts w:ascii="Calibri" w:hAnsi="Calibri" w:cs="Calibri"/>
                <w:b/>
                <w:sz w:val="18"/>
              </w:rPr>
            </w:pPr>
            <w:r>
              <w:rPr>
                <w:rFonts w:ascii="Calibri" w:hAnsi="Calibri" w:cs="Calibri"/>
                <w:b/>
                <w:sz w:val="18"/>
              </w:rPr>
              <w:t xml:space="preserve">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 </w:t>
            </w:r>
            <w:r>
              <w:rPr>
                <w:rFonts w:ascii="Calibri" w:hAnsi="Calibri" w:cs="Calibri"/>
                <w:b/>
                <w:sz w:val="18"/>
              </w:rPr>
              <w:t xml:space="preserve">ce regard reçoit les eaux ménagères de la salle de bain de l'étage </w:t>
            </w:r>
          </w:p>
        </w:tc>
      </w:tr>
    </w:tbl>
    <w:p>
      <w:pPr>
        <w:rPr>
          <w:rFonts w:ascii="Calibri" w:hAnsi="Calibri" w:cs="Calibri"/>
          <w:sz w:val="18"/>
        </w:rPr>
      </w:pPr>
      <w:r>
        <w:rPr>
          <w:rFonts w:ascii="Calibri" w:hAnsi="Calibri" w:cs="Calibri"/>
          <w:sz w:val="18"/>
        </w:rPr>
        <w:t xml:space="preserve"> </w:t>
      </w:r>
    </w:p>
    <w:p>
      <w:pPr>
        <w:rPr>
          <w:rFonts w:ascii="Calibri" w:hAnsi="Calibri" w:cs="Calibri"/>
          <w:sz w:val="18"/>
        </w:rPr>
      </w:pPr>
      <w:r>
        <w:rPr>
          <w:rFonts w:ascii="Calibri" w:hAnsi="Calibri" w:cs="Calibri"/>
          <w:sz w:val="18"/>
        </w:rPr>
        <w:t xml:space="preserve"> </w:t>
      </w:r>
    </w:p>
    <w:p>
      <w:pPr>
        <w:pStyle w:val="Citationintense"/>
        <w:pBdr>
          <w:bottom w:val="none" w:sz="0" w:space="0" w:color="auto"/>
        </w:pBdr>
        <w:spacing w:after="0" w:line="120" w:lineRule="auto"/>
        <w:rPr>
          <w:rFonts w:ascii="Calibri" w:hAnsi="Calibri" w:cs="Calibri"/>
          <w:b w:val="0"/>
          <w:bCs w:val="0"/>
          <w:i w:val="0"/>
          <w:iCs w:val="0"/>
          <w:color w:val="FF9900"/>
          <w:kern w:val="28"/>
          <w:sz w:val="28"/>
          <w:szCs w:val="28"/>
          <w:lang w:eastAsia="fr-FR"/>
        </w:rPr>
      </w:pPr>
      <w:r>
        <w:rPr>
          <w:rFonts w:ascii="Calibri" w:hAnsi="Calibri" w:cs="Calibri"/>
          <w:b w:val="0"/>
          <w:bCs w:val="0"/>
          <w:i w:val="0"/>
          <w:iCs w:val="0"/>
          <w:color w:val="FF9900"/>
          <w:kern w:val="28"/>
          <w:sz w:val="28"/>
          <w:szCs w:val="28"/>
          <w:lang w:eastAsia="fr-FR"/>
        </w:rPr>
        <w:t>Le bac à graisses</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rPr>
            </w:pPr>
            <w:r>
              <w:rPr>
                <w:rFonts w:ascii="Calibri" w:hAnsi="Calibri" w:cs="Calibri"/>
                <w:sz w:val="18"/>
              </w:rPr>
              <w:t xml:space="preserve">Volume en L </w:t>
            </w:r>
          </w:p>
        </w:tc>
        <w:tc>
          <w:tcPr>
            <w:tcW w:w="4334" w:type="dxa"/>
          </w:tcPr>
          <w:p>
            <w:pPr>
              <w:rPr>
                <w:rFonts w:ascii="Calibri" w:hAnsi="Calibri" w:cs="Calibri"/>
                <w:b/>
                <w:sz w:val="18"/>
              </w:rPr>
            </w:pPr>
            <w:r>
              <w:rPr>
                <w:rFonts w:ascii="Calibri" w:hAnsi="Calibri" w:cs="Calibri"/>
                <w:b/>
                <w:sz w:val="18"/>
              </w:rPr>
              <w:t xml:space="preserve">50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Commentaire </w:t>
            </w:r>
          </w:p>
        </w:tc>
        <w:tc>
          <w:tcPr>
            <w:tcW w:w="4334" w:type="dxa"/>
          </w:tcPr>
          <w:p>
            <w:pPr>
              <w:rPr>
                <w:rFonts w:ascii="Calibri" w:hAnsi="Calibri" w:cs="Calibri"/>
                <w:b/>
                <w:sz w:val="18"/>
              </w:rPr>
            </w:pP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Type d'eaux usées collectées ou à collecter </w:t>
            </w:r>
          </w:p>
        </w:tc>
        <w:tc>
          <w:tcPr>
            <w:tcW w:w="4334" w:type="dxa"/>
          </w:tcPr>
          <w:p>
            <w:pPr>
              <w:rPr>
                <w:rFonts w:ascii="Calibri" w:hAnsi="Calibri" w:cs="Calibri"/>
                <w:b/>
                <w:sz w:val="18"/>
              </w:rPr>
            </w:pPr>
            <w:r>
              <w:rPr>
                <w:rFonts w:ascii="Calibri" w:hAnsi="Calibri" w:cs="Calibri"/>
                <w:b/>
                <w:sz w:val="18"/>
              </w:rPr>
              <w:t xml:space="preserve">Eaux ménagères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Matériel </w:t>
            </w:r>
          </w:p>
        </w:tc>
        <w:tc>
          <w:tcPr>
            <w:tcW w:w="4334" w:type="dxa"/>
          </w:tcPr>
          <w:p>
            <w:pPr>
              <w:rPr>
                <w:rFonts w:ascii="Calibri" w:hAnsi="Calibri" w:cs="Calibri"/>
                <w:b/>
                <w:sz w:val="18"/>
              </w:rPr>
            </w:pPr>
            <w:r>
              <w:rPr>
                <w:rFonts w:ascii="Calibri" w:hAnsi="Calibri" w:cs="Calibri"/>
                <w:b/>
                <w:sz w:val="18"/>
              </w:rPr>
              <w:t xml:space="preserve">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Type de matériau de remplissage </w:t>
            </w:r>
          </w:p>
        </w:tc>
        <w:tc>
          <w:tcPr>
            <w:tcW w:w="4334" w:type="dxa"/>
          </w:tcPr>
          <w:p>
            <w:pPr>
              <w:rPr>
                <w:rFonts w:ascii="Calibri" w:hAnsi="Calibri" w:cs="Calibri"/>
                <w:b/>
                <w:sz w:val="18"/>
              </w:rPr>
            </w:pPr>
            <w:r>
              <w:rPr>
                <w:rFonts w:ascii="Calibri" w:hAnsi="Calibri" w:cs="Calibri"/>
                <w:b/>
                <w:sz w:val="18"/>
              </w:rPr>
              <w:t xml:space="preserve">Polyéthylène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Tampon du bac à graisse accessible ? </w:t>
            </w:r>
          </w:p>
        </w:tc>
        <w:tc>
          <w:tcPr>
            <w:tcW w:w="4334" w:type="dxa"/>
          </w:tcPr>
          <w:p>
            <w:pPr>
              <w:rPr>
                <w:rFonts w:ascii="Calibri" w:hAnsi="Calibri" w:cs="Calibri"/>
                <w:b/>
                <w:sz w:val="18"/>
              </w:rPr>
            </w:pPr>
            <w:r>
              <w:rPr>
                <w:rFonts w:ascii="Calibri" w:hAnsi="Calibri" w:cs="Calibri"/>
                <w:b/>
                <w:sz w:val="18"/>
              </w:rPr>
              <w:t xml:space="preserve">Oui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Bac à Graisse </w:t>
            </w:r>
          </w:p>
        </w:tc>
        <w:tc>
          <w:tcPr>
            <w:tcW w:w="4334" w:type="dxa"/>
          </w:tcPr>
          <w:p>
            <w:pPr>
              <w:rPr>
                <w:rFonts w:ascii="Calibri" w:hAnsi="Calibri" w:cs="Calibri"/>
                <w:b/>
                <w:sz w:val="18"/>
              </w:rPr>
            </w:pPr>
            <w:r>
              <w:rPr>
                <w:rFonts w:ascii="Calibri" w:hAnsi="Calibri" w:cs="Calibri"/>
                <w:b/>
                <w:sz w:val="18"/>
              </w:rPr>
              <w:t xml:space="preserve">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Le volume est-il adapté à son utilisation ? </w:t>
            </w:r>
          </w:p>
        </w:tc>
        <w:tc>
          <w:tcPr>
            <w:tcW w:w="4334" w:type="dxa"/>
          </w:tcPr>
          <w:p>
            <w:pPr>
              <w:rPr>
                <w:rFonts w:ascii="Calibri" w:hAnsi="Calibri" w:cs="Calibri"/>
                <w:b/>
                <w:sz w:val="18"/>
              </w:rPr>
            </w:pPr>
            <w:r>
              <w:rPr>
                <w:rFonts w:ascii="Calibri" w:hAnsi="Calibri" w:cs="Calibri"/>
                <w:b/>
                <w:sz w:val="18"/>
              </w:rPr>
              <w:t xml:space="preserve">Non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Le bac présente-t-il des signes d'altération ? </w:t>
            </w:r>
          </w:p>
        </w:tc>
        <w:tc>
          <w:tcPr>
            <w:tcW w:w="4334" w:type="dxa"/>
          </w:tcPr>
          <w:p>
            <w:pPr>
              <w:rPr>
                <w:rFonts w:ascii="Calibri" w:hAnsi="Calibri" w:cs="Calibri"/>
                <w:b/>
                <w:sz w:val="18"/>
              </w:rPr>
            </w:pPr>
            <w:r>
              <w:rPr>
                <w:rFonts w:ascii="Calibri" w:hAnsi="Calibri" w:cs="Calibri"/>
                <w:b/>
                <w:sz w:val="18"/>
              </w:rPr>
              <w:t xml:space="preserve">Oui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Si oui, préciser : </w:t>
            </w:r>
          </w:p>
        </w:tc>
        <w:tc>
          <w:tcPr>
            <w:tcW w:w="4334" w:type="dxa"/>
          </w:tcPr>
          <w:p>
            <w:pPr>
              <w:rPr>
                <w:rFonts w:ascii="Calibri" w:hAnsi="Calibri" w:cs="Calibri"/>
                <w:b/>
                <w:sz w:val="18"/>
              </w:rPr>
            </w:pPr>
            <w:r>
              <w:rPr>
                <w:rFonts w:ascii="Calibri" w:hAnsi="Calibri" w:cs="Calibri"/>
                <w:b/>
                <w:sz w:val="18"/>
              </w:rPr>
              <w:t xml:space="preserve">affaissement important et racines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Présence d'odeurs ? </w:t>
            </w:r>
          </w:p>
        </w:tc>
        <w:tc>
          <w:tcPr>
            <w:tcW w:w="4334" w:type="dxa"/>
          </w:tcPr>
          <w:p>
            <w:pPr>
              <w:rPr>
                <w:rFonts w:ascii="Calibri" w:hAnsi="Calibri" w:cs="Calibri"/>
                <w:b/>
                <w:sz w:val="18"/>
              </w:rPr>
            </w:pPr>
            <w:r>
              <w:rPr>
                <w:rFonts w:ascii="Calibri" w:hAnsi="Calibri" w:cs="Calibri"/>
                <w:b/>
                <w:sz w:val="18"/>
              </w:rPr>
              <w:t xml:space="preserve">Non </w:t>
            </w:r>
          </w:p>
        </w:tc>
      </w:tr>
      <w:tr>
        <w:trPr>
          <w:jc w:val="center"/>
        </w:trPr>
        <w:tc>
          <w:tcPr>
            <w:tcW w:w="6036" w:type="dxa"/>
            <w:shd w:val="clear" w:color="auto" w:fill="auto"/>
          </w:tcPr>
          <w:p>
            <w:pPr>
              <w:rPr>
                <w:rFonts w:ascii="Calibri" w:hAnsi="Calibri" w:cs="Calibri"/>
                <w:sz w:val="18"/>
              </w:rPr>
            </w:pPr>
            <w:r>
              <w:rPr>
                <w:rFonts w:ascii="Calibri" w:hAnsi="Calibri" w:cs="Calibri"/>
                <w:sz w:val="18"/>
              </w:rPr>
              <w:t xml:space="preserve">Le regard du bac à graisse est-il affleurant ? </w:t>
            </w:r>
          </w:p>
        </w:tc>
        <w:tc>
          <w:tcPr>
            <w:tcW w:w="4334" w:type="dxa"/>
          </w:tcPr>
          <w:p>
            <w:pPr>
              <w:rPr>
                <w:rFonts w:ascii="Calibri" w:hAnsi="Calibri" w:cs="Calibri"/>
                <w:b/>
                <w:sz w:val="18"/>
              </w:rPr>
            </w:pPr>
            <w:r>
              <w:rPr>
                <w:rFonts w:ascii="Calibri" w:hAnsi="Calibri" w:cs="Calibri"/>
                <w:b/>
                <w:sz w:val="18"/>
              </w:rPr>
              <w:t xml:space="preserve">Oui </w:t>
            </w:r>
          </w:p>
        </w:tc>
      </w:tr>
      <w:tr>
        <w:trPr>
          <w:jc w:val="center"/>
        </w:trPr>
        <w:tc>
          <w:tcPr>
            <w:tcW w:w="6036" w:type="dxa"/>
            <w:tcBorders>
              <w:bottom w:val="single" w:sz="8" w:space="0" w:color="FFC000"/>
            </w:tcBorders>
            <w:shd w:val="clear" w:color="auto" w:fill="auto"/>
          </w:tcPr>
          <w:p>
            <w:pPr>
              <w:rPr>
                <w:rFonts w:ascii="Calibri" w:hAnsi="Calibri" w:cs="Calibri"/>
                <w:sz w:val="18"/>
              </w:rPr>
            </w:pPr>
            <w:r>
              <w:rPr>
                <w:rFonts w:ascii="Calibri" w:hAnsi="Calibri" w:cs="Calibri"/>
                <w:sz w:val="18"/>
              </w:rPr>
              <w:t xml:space="preserve">Vidange(s) effectuées ? </w:t>
            </w:r>
          </w:p>
        </w:tc>
        <w:tc>
          <w:tcPr>
            <w:tcW w:w="4334" w:type="dxa"/>
            <w:tcBorders>
              <w:bottom w:val="single" w:sz="8" w:space="0" w:color="FFC000"/>
            </w:tcBorders>
          </w:tcPr>
          <w:p>
            <w:pPr>
              <w:rPr>
                <w:rFonts w:ascii="Calibri" w:hAnsi="Calibri" w:cs="Calibri"/>
                <w:b/>
                <w:sz w:val="18"/>
              </w:rPr>
            </w:pPr>
            <w:r>
              <w:rPr>
                <w:rFonts w:ascii="Calibri" w:hAnsi="Calibri" w:cs="Calibri"/>
                <w:b/>
                <w:sz w:val="18"/>
              </w:rPr>
              <w:t xml:space="preserve">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 </w:t>
            </w:r>
            <w:r>
              <w:rPr>
                <w:rFonts w:ascii="Calibri" w:hAnsi="Calibri" w:cs="Calibri"/>
                <w:b/>
                <w:sz w:val="18"/>
              </w:rPr>
              <w:t xml:space="preserve">ce regard reçoit les eaux ménagères de la salle de bain et du lavabo des wc de l'étage </w:t>
            </w:r>
          </w:p>
        </w:tc>
      </w:tr>
    </w:tbl>
    <w:p>
      <w:pPr>
        <w:rPr>
          <w:rFonts w:ascii="Calibri" w:hAnsi="Calibri" w:cs="Calibri"/>
          <w:sz w:val="18"/>
        </w:rPr>
      </w:pPr>
      <w:r>
        <w:rPr>
          <w:rFonts w:ascii="Calibri" w:hAnsi="Calibri" w:cs="Calibri"/>
          <w:sz w:val="18"/>
        </w:rPr>
        <w:t xml:space="preserve"> </w:t>
      </w:r>
    </w:p>
    <w:p>
      <w:pPr>
        <w:rPr>
          <w:rFonts w:ascii="Calibri" w:hAnsi="Calibri" w:cs="Calibri"/>
          <w:sz w:val="18"/>
          <w:szCs w:val="18"/>
        </w:rPr>
      </w:pPr>
      <w:r>
        <w:rPr>
          <w:rFonts w:ascii="Calibri" w:hAnsi="Calibri" w:cs="Calibri"/>
          <w:sz w:val="18"/>
          <w:szCs w:val="18"/>
        </w:rPr>
        <w:t/>
      </w:r>
    </w:p>
    <w:p>
      <w:pPr>
        <w:ind w:left="284"/>
        <w:rPr>
          <w:rFonts w:ascii="Calibri" w:hAnsi="Calibri" w:cs="Calibri"/>
          <w:color w:val="FFC000"/>
          <w:kern w:val="28"/>
          <w:sz w:val="24"/>
          <w:szCs w:val="28"/>
        </w:rPr>
      </w:pPr>
      <w:r>
        <w:rPr>
          <w:rFonts w:ascii="Calibri" w:hAnsi="Calibri" w:cs="Calibri"/>
          <w:color w:val="FF9900"/>
          <w:kern w:val="28"/>
          <w:sz w:val="28"/>
          <w:szCs w:val="28"/>
        </w:rPr>
        <w:t>Le traitement : Plateau absorbant</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Longueur en m / ml</w:t>
            </w:r>
          </w:p>
        </w:tc>
        <w:tc>
          <w:tcPr>
            <w:tcW w:w="4334" w:type="dxa"/>
          </w:tcPr>
          <w:p>
            <w:pPr>
              <w:rPr>
                <w:rFonts w:ascii="Calibri" w:hAnsi="Calibri" w:cs="Calibri"/>
                <w:b/>
                <w:sz w:val="18"/>
                <w:szCs w:val="18"/>
              </w:rPr>
            </w:pPr>
            <w:r>
              <w:rPr>
                <w:rFonts w:ascii="Calibri" w:hAnsi="Calibri" w:cs="Calibri"/>
                <w:b/>
                <w:sz w:val="18"/>
                <w:szCs w:val="18"/>
              </w:rPr>
              <w:t>4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Largeur en m</w:t>
            </w:r>
          </w:p>
        </w:tc>
        <w:tc>
          <w:tcPr>
            <w:tcW w:w="4334" w:type="dxa"/>
          </w:tcPr>
          <w:p>
            <w:pPr>
              <w:rPr>
                <w:rFonts w:ascii="Calibri" w:hAnsi="Calibri" w:cs="Calibri"/>
                <w:b/>
                <w:sz w:val="18"/>
                <w:szCs w:val="18"/>
              </w:rPr>
            </w:pPr>
            <w:r>
              <w:rPr>
                <w:rFonts w:ascii="Calibri" w:hAnsi="Calibri" w:cs="Calibri"/>
                <w:b/>
                <w:sz w:val="18"/>
                <w:szCs w:val="18"/>
              </w:rPr>
              <w:t>4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Surface en m²</w:t>
            </w:r>
          </w:p>
        </w:tc>
        <w:tc>
          <w:tcPr>
            <w:tcW w:w="4334" w:type="dxa"/>
          </w:tcPr>
          <w:p>
            <w:pPr>
              <w:rPr>
                <w:rFonts w:ascii="Calibri" w:hAnsi="Calibri" w:cs="Calibri"/>
                <w:b/>
                <w:sz w:val="18"/>
                <w:szCs w:val="18"/>
              </w:rPr>
            </w:pPr>
            <w:r>
              <w:rPr>
                <w:rFonts w:ascii="Calibri" w:hAnsi="Calibri" w:cs="Calibri"/>
                <w:b/>
                <w:sz w:val="18"/>
                <w:szCs w:val="18"/>
              </w:rPr>
              <w:t>16 m²</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Profondeur en m</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Distance minimum par rapport à l'habitation en m</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Distance minimum par rapport aux limites de la parcelle en m</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Distance minimum par rapport aux arbres en m</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dimensionnement du traitement est-il connu ?</w:t>
            </w:r>
          </w:p>
        </w:tc>
        <w:tc>
          <w:tcPr>
            <w:tcW w:w="4334" w:type="dxa"/>
          </w:tcPr>
          <w:p>
            <w:pPr>
              <w:rPr>
                <w:rFonts w:ascii="Calibri" w:hAnsi="Calibri" w:cs="Calibri"/>
                <w:b/>
                <w:sz w:val="18"/>
                <w:szCs w:val="18"/>
              </w:rPr>
            </w:pPr>
            <w:r>
              <w:rPr>
                <w:rFonts w:ascii="Calibri" w:hAnsi="Calibri" w:cs="Calibri"/>
                <w:b/>
                <w:sz w:val="18"/>
                <w:szCs w:val="18"/>
              </w:rPr>
              <w:t>Oui</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préciser :</w:t>
            </w:r>
          </w:p>
        </w:tc>
        <w:tc>
          <w:tcPr>
            <w:tcW w:w="4334" w:type="dxa"/>
          </w:tcPr>
          <w:p>
            <w:pPr>
              <w:rPr>
                <w:rFonts w:ascii="Calibri" w:hAnsi="Calibri" w:cs="Calibri"/>
                <w:b/>
                <w:sz w:val="18"/>
                <w:szCs w:val="18"/>
              </w:rPr>
            </w:pPr>
            <w:r>
              <w:rPr>
                <w:rFonts w:ascii="Calibri" w:hAnsi="Calibri" w:cs="Calibri"/>
                <w:b/>
                <w:sz w:val="18"/>
                <w:szCs w:val="18"/>
              </w:rPr>
              <w:t>16 m²</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traitement est-il positionné à au moins 5 m de l'habitation</w:t>
            </w:r>
          </w:p>
        </w:tc>
        <w:tc>
          <w:tcPr>
            <w:tcW w:w="4334" w:type="dxa"/>
          </w:tcPr>
          <w:p>
            <w:pPr>
              <w:rPr>
                <w:rFonts w:ascii="Calibri" w:hAnsi="Calibri" w:cs="Calibri"/>
                <w:b/>
                <w:sz w:val="18"/>
                <w:szCs w:val="18"/>
              </w:rPr>
            </w:pPr>
            <w:r>
              <w:rPr>
                <w:rFonts w:ascii="Calibri" w:hAnsi="Calibri" w:cs="Calibri"/>
                <w:b/>
                <w:sz w:val="18"/>
                <w:szCs w:val="18"/>
              </w:rPr>
              <w:t xml:space="preserve">Oui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traitement est-il positionné à au moins 3 m de tout arbre ?</w:t>
            </w:r>
          </w:p>
        </w:tc>
        <w:tc>
          <w:tcPr>
            <w:tcW w:w="4334" w:type="dxa"/>
          </w:tcPr>
          <w:p>
            <w:pPr>
              <w:rPr>
                <w:rFonts w:ascii="Calibri" w:hAnsi="Calibri" w:cs="Calibri"/>
                <w:b/>
                <w:sz w:val="18"/>
                <w:szCs w:val="18"/>
              </w:rPr>
            </w:pPr>
            <w:r>
              <w:rPr>
                <w:rFonts w:ascii="Calibri" w:hAnsi="Calibri" w:cs="Calibri"/>
                <w:b/>
                <w:sz w:val="18"/>
                <w:szCs w:val="18"/>
              </w:rPr>
              <w:t>Non</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traitement est-il positionné à au moins 3 m des limites de la parcelle ?</w:t>
            </w:r>
          </w:p>
        </w:tc>
        <w:tc>
          <w:tcPr>
            <w:tcW w:w="4334" w:type="dxa"/>
          </w:tcPr>
          <w:p>
            <w:pPr>
              <w:rPr>
                <w:rFonts w:ascii="Calibri" w:hAnsi="Calibri" w:cs="Calibri"/>
                <w:b/>
                <w:sz w:val="18"/>
                <w:szCs w:val="18"/>
              </w:rPr>
            </w:pPr>
            <w:r>
              <w:rPr>
                <w:rFonts w:ascii="Calibri" w:hAnsi="Calibri" w:cs="Calibri"/>
                <w:b/>
                <w:sz w:val="18"/>
                <w:szCs w:val="18"/>
              </w:rPr>
              <w:t>Oui</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traitement est-il positionné à au moins 35 m d'un captage utilisé pour la consommation humaine ?</w:t>
            </w:r>
          </w:p>
        </w:tc>
        <w:tc>
          <w:tcPr>
            <w:tcW w:w="4334" w:type="dxa"/>
          </w:tcPr>
          <w:p>
            <w:pPr>
              <w:rPr>
                <w:rFonts w:ascii="Calibri" w:hAnsi="Calibri" w:cs="Calibri"/>
                <w:b/>
                <w:sz w:val="18"/>
                <w:szCs w:val="18"/>
              </w:rPr>
            </w:pPr>
            <w:r>
              <w:rPr>
                <w:rFonts w:ascii="Calibri" w:hAnsi="Calibri" w:cs="Calibri"/>
                <w:b/>
                <w:sz w:val="18"/>
                <w:szCs w:val="18"/>
              </w:rPr>
              <w:t>Oui</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Est-ce que l'aménagement du terrain gêne le fonctionnement de la filière de traitement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pourquoi et quels sont les risques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Dysfonctionnements observés au niveau du traitement ?</w:t>
            </w:r>
          </w:p>
        </w:tc>
        <w:tc>
          <w:tcPr>
            <w:tcW w:w="4334" w:type="dxa"/>
          </w:tcPr>
          <w:p>
            <w:pPr>
              <w:rPr>
                <w:rFonts w:ascii="Calibri" w:hAnsi="Calibri" w:cs="Calibri"/>
                <w:b/>
                <w:sz w:val="18"/>
                <w:szCs w:val="18"/>
              </w:rPr>
            </w:pPr>
            <w:r>
              <w:rPr>
                <w:rFonts w:ascii="Calibri" w:hAnsi="Calibri" w:cs="Calibri"/>
                <w:b/>
                <w:sz w:val="18"/>
                <w:szCs w:val="18"/>
              </w:rPr>
              <w:t>Non</w:t>
            </w:r>
          </w:p>
        </w:tc>
      </w:tr>
      <w:tr>
        <w:trPr>
          <w:jc w:val="center"/>
        </w:trPr>
        <w:tc>
          <w:tcPr>
            <w:tcW w:w="6036"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Si oui, préciser (colmatage, stagnation d'eau en surface,...)</w:t>
            </w:r>
          </w:p>
        </w:tc>
        <w:tc>
          <w:tcPr>
            <w:tcW w:w="4334"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lastRenderedPageBreak/>
              <w:t xml:space="preserve">Commentaires sur le traitement </w:t>
            </w:r>
            <w:r>
              <w:rPr>
                <w:rFonts w:ascii="Calibri" w:hAnsi="Calibri" w:cs="Calibri"/>
                <w:b/>
                <w:sz w:val="18"/>
                <w:szCs w:val="18"/>
              </w:rPr>
              <w:t/>
            </w:r>
          </w:p>
        </w:tc>
      </w:tr>
    </w:tbl>
    <w:p>
      <w:pPr>
        <w:rPr>
          <w:rFonts w:ascii="Calibri" w:hAnsi="Calibri" w:cs="Calibri"/>
          <w:sz w:val="18"/>
        </w:rPr>
      </w:pPr>
      <w:r>
        <w:rPr>
          <w:rFonts w:ascii="Calibri" w:hAnsi="Calibri" w:cs="Calibri"/>
          <w:sz w:val="18"/>
        </w:rPr>
        <w:t/>
      </w:r>
    </w:p>
    <w:p>
      <w:pPr>
        <w:rPr>
          <w:rFonts w:ascii="Calibri" w:hAnsi="Calibri" w:cs="Calibri"/>
          <w:sz w:val="18"/>
          <w:szCs w:val="18"/>
        </w:rPr>
      </w:pPr>
      <w:r>
        <w:rPr>
          <w:rFonts w:ascii="Calibri" w:hAnsi="Calibri" w:cs="Calibri"/>
          <w:sz w:val="18"/>
          <w:szCs w:val="18"/>
        </w:rPr>
        <w:t/>
      </w:r>
    </w:p>
    <w:p>
      <w:pPr>
        <w:ind w:left="284"/>
        <w:rPr>
          <w:rFonts w:ascii="Calibri" w:hAnsi="Calibri" w:cs="Calibri"/>
          <w:color w:val="FF9900"/>
          <w:kern w:val="28"/>
          <w:sz w:val="28"/>
          <w:szCs w:val="28"/>
        </w:rPr>
      </w:pPr>
      <w:r>
        <w:rPr>
          <w:rFonts w:ascii="Calibri" w:hAnsi="Calibri" w:cs="Calibri"/>
          <w:color w:val="FF9900"/>
          <w:kern w:val="28"/>
          <w:sz w:val="28"/>
          <w:szCs w:val="28"/>
        </w:rPr>
        <w:t>Le regard de visite</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rPr>
            </w:pPr>
            <w:r>
              <w:rPr>
                <w:rFonts w:ascii="Calibri" w:hAnsi="Calibri" w:cs="Calibri"/>
                <w:sz w:val="18"/>
              </w:rPr>
              <w:t>Le regard est-il accessible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shd w:val="clear" w:color="auto" w:fill="auto"/>
          </w:tcPr>
          <w:p>
            <w:pPr>
              <w:rPr>
                <w:rFonts w:ascii="Calibri" w:hAnsi="Calibri" w:cs="Calibri"/>
                <w:sz w:val="18"/>
              </w:rPr>
            </w:pPr>
            <w:r>
              <w:rPr>
                <w:rFonts w:ascii="Calibri" w:hAnsi="Calibri" w:cs="Calibri"/>
                <w:sz w:val="18"/>
              </w:rPr>
              <w:t>Présente t'il des signes d'altération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shd w:val="clear" w:color="auto" w:fill="auto"/>
          </w:tcPr>
          <w:p>
            <w:pPr>
              <w:rPr>
                <w:rFonts w:ascii="Calibri" w:hAnsi="Calibri" w:cs="Calibri"/>
                <w:sz w:val="18"/>
              </w:rPr>
            </w:pPr>
            <w:r>
              <w:rPr>
                <w:rFonts w:ascii="Calibri" w:hAnsi="Calibri" w:cs="Calibri"/>
                <w:sz w:val="18"/>
              </w:rPr>
              <w:t>Le regard est-il affleurant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shd w:val="clear" w:color="auto" w:fill="auto"/>
          </w:tcPr>
          <w:p>
            <w:pPr>
              <w:rPr>
                <w:rFonts w:ascii="Calibri" w:hAnsi="Calibri" w:cs="Calibri"/>
                <w:sz w:val="18"/>
              </w:rPr>
            </w:pPr>
            <w:r>
              <w:rPr>
                <w:rFonts w:ascii="Calibri" w:hAnsi="Calibri" w:cs="Calibri"/>
                <w:sz w:val="18"/>
              </w:rPr>
              <w:t>Stagnation d'eaux dans le regard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lang w:val="en-US"/>
              </w:rPr>
            </w:pPr>
            <w:r>
              <w:rPr>
                <w:rFonts w:ascii="Calibri" w:hAnsi="Calibri" w:cs="Calibri"/>
                <w:sz w:val="18"/>
                <w:lang w:val="en-US"/>
              </w:rPr>
              <w:t>Dépôt de matière en fond de regard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Présence d'odeurs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tcBorders>
              <w:bottom w:val="single" w:sz="8" w:space="0" w:color="FFC000"/>
            </w:tcBorders>
            <w:shd w:val="clear" w:color="auto" w:fill="auto"/>
          </w:tcPr>
          <w:p>
            <w:pPr>
              <w:rPr>
                <w:rFonts w:ascii="Calibri" w:hAnsi="Calibri" w:cs="Calibri"/>
                <w:sz w:val="18"/>
              </w:rPr>
            </w:pPr>
            <w:r>
              <w:rPr>
                <w:rFonts w:ascii="Calibri" w:hAnsi="Calibri" w:cs="Calibri"/>
                <w:sz w:val="18"/>
              </w:rPr>
              <w:t>Ecoulement correct au sein du regard ?</w:t>
            </w:r>
          </w:p>
        </w:tc>
        <w:tc>
          <w:tcPr>
            <w:tcW w:w="4334" w:type="dxa"/>
            <w:tcBorders>
              <w:bottom w:val="single" w:sz="8" w:space="0" w:color="FFC000"/>
            </w:tcBorders>
          </w:tcPr>
          <w:p>
            <w:pPr>
              <w:rPr>
                <w:rFonts w:ascii="Calibri" w:hAnsi="Calibri" w:cs="Calibri"/>
                <w:b/>
                <w:sz w:val="18"/>
              </w:rPr>
            </w:pPr>
            <w:r>
              <w:rPr>
                <w:rFonts w:ascii="Calibri" w:hAnsi="Calibri" w:cs="Calibri"/>
                <w:b/>
                <w:sz w:val="18"/>
              </w:rPr>
              <w:t>Oui</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 sur le regard de visite </w:t>
            </w:r>
            <w:r>
              <w:rPr>
                <w:rFonts w:ascii="Calibri" w:hAnsi="Calibri" w:cs="Calibri"/>
                <w:b/>
                <w:sz w:val="18"/>
              </w:rPr>
              <w:t>ce regard reçoit le trop plein des deux regards de collecte, le trop plein du bac dégraisseur et de la fosse septique recevant les eaux usées de l'étage.</w:t>
            </w:r>
          </w:p>
        </w:tc>
      </w:tr>
    </w:tbl>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t/>
      </w:r>
    </w:p>
    <w:p>
      <w:pPr>
        <w:ind w:left="284"/>
        <w:rPr>
          <w:rFonts w:ascii="Calibri" w:hAnsi="Calibri" w:cs="Calibri"/>
          <w:color w:val="FF9900"/>
          <w:kern w:val="28"/>
          <w:sz w:val="28"/>
          <w:szCs w:val="28"/>
        </w:rPr>
      </w:pPr>
      <w:r>
        <w:rPr>
          <w:rFonts w:ascii="Calibri" w:hAnsi="Calibri" w:cs="Calibri"/>
          <w:color w:val="FF9900"/>
          <w:kern w:val="28"/>
          <w:sz w:val="28"/>
          <w:szCs w:val="28"/>
        </w:rPr>
        <w:t xml:space="preserve">Le rejet </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Type de rejet</w:t>
            </w:r>
          </w:p>
        </w:tc>
        <w:tc>
          <w:tcPr>
            <w:tcW w:w="4334" w:type="dxa"/>
          </w:tcPr>
          <w:p>
            <w:pPr>
              <w:rPr>
                <w:rFonts w:ascii="Calibri" w:hAnsi="Calibri" w:cs="Calibri"/>
                <w:b/>
                <w:sz w:val="18"/>
                <w:szCs w:val="18"/>
              </w:rPr>
            </w:pPr>
            <w:r>
              <w:rPr>
                <w:rFonts w:ascii="Calibri" w:hAnsi="Calibri" w:cs="Calibri"/>
                <w:b/>
                <w:sz w:val="18"/>
                <w:szCs w:val="18"/>
              </w:rPr>
              <w:t>Milieu hydraulique superficiel</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Lieu de rejet prévu ou actuel</w:t>
            </w:r>
          </w:p>
        </w:tc>
        <w:tc>
          <w:tcPr>
            <w:tcW w:w="4334" w:type="dxa"/>
          </w:tcPr>
          <w:p>
            <w:pPr>
              <w:rPr>
                <w:rFonts w:ascii="Calibri" w:hAnsi="Calibri" w:cs="Calibri"/>
                <w:b/>
                <w:sz w:val="18"/>
                <w:szCs w:val="18"/>
              </w:rPr>
            </w:pPr>
            <w:r>
              <w:rPr>
                <w:rFonts w:ascii="Calibri" w:hAnsi="Calibri" w:cs="Calibri"/>
                <w:b/>
                <w:sz w:val="18"/>
                <w:szCs w:val="18"/>
              </w:rPr>
              <w:t>Fossé routier</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Nature des eaux rejetées</w:t>
            </w:r>
          </w:p>
        </w:tc>
        <w:tc>
          <w:tcPr>
            <w:tcW w:w="4334" w:type="dxa"/>
          </w:tcPr>
          <w:p>
            <w:pPr>
              <w:rPr>
                <w:rFonts w:ascii="Calibri" w:hAnsi="Calibri" w:cs="Calibri"/>
                <w:b/>
                <w:sz w:val="18"/>
                <w:szCs w:val="18"/>
              </w:rPr>
            </w:pPr>
            <w:r>
              <w:rPr>
                <w:rFonts w:ascii="Calibri" w:hAnsi="Calibri" w:cs="Calibri"/>
                <w:b/>
                <w:sz w:val="18"/>
                <w:szCs w:val="18"/>
              </w:rPr>
              <w:t>Eaux prétraitées</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vers le milieu superficiel ?</w:t>
            </w:r>
          </w:p>
        </w:tc>
        <w:tc>
          <w:tcPr>
            <w:tcW w:w="4334" w:type="dxa"/>
          </w:tcPr>
          <w:p>
            <w:pPr>
              <w:rPr>
                <w:rFonts w:ascii="Calibri" w:hAnsi="Calibri" w:cs="Calibri"/>
                <w:b/>
                <w:sz w:val="18"/>
                <w:szCs w:val="18"/>
              </w:rPr>
            </w:pPr>
            <w:r>
              <w:rPr>
                <w:rFonts w:ascii="Calibri" w:hAnsi="Calibri" w:cs="Calibri"/>
                <w:b/>
                <w:sz w:val="18"/>
                <w:szCs w:val="18"/>
              </w:rPr>
              <w:t>Oui</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Prétraités</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Etat de l'exutoire (stagnation d'effluents, odeurs, dépôts...) :</w:t>
            </w:r>
          </w:p>
        </w:tc>
        <w:tc>
          <w:tcPr>
            <w:tcW w:w="4334" w:type="dxa"/>
          </w:tcPr>
          <w:p>
            <w:pPr>
              <w:rPr>
                <w:rFonts w:ascii="Calibri" w:hAnsi="Calibri" w:cs="Calibri"/>
                <w:b/>
                <w:sz w:val="18"/>
                <w:szCs w:val="18"/>
              </w:rPr>
            </w:pPr>
            <w:r>
              <w:rPr>
                <w:rFonts w:ascii="Calibri" w:hAnsi="Calibri" w:cs="Calibri"/>
                <w:b/>
                <w:sz w:val="18"/>
                <w:szCs w:val="18"/>
              </w:rPr>
              <w:t>Non visible</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En cas de rejet hors de la parcelle, existe-t-il une autorisation du propriétaire sur le terrain duquel s’effectue le rejet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dans le sous-sol ?</w:t>
            </w:r>
          </w:p>
        </w:tc>
        <w:tc>
          <w:tcPr>
            <w:tcW w:w="4334" w:type="dxa"/>
          </w:tcPr>
          <w:p>
            <w:pPr>
              <w:rPr>
                <w:rFonts w:ascii="Calibri" w:hAnsi="Calibri" w:cs="Calibri"/>
                <w:b/>
                <w:sz w:val="18"/>
                <w:szCs w:val="18"/>
              </w:rPr>
            </w:pPr>
            <w:r>
              <w:rPr>
                <w:rFonts w:ascii="Calibri" w:hAnsi="Calibri" w:cs="Calibri"/>
                <w:b/>
                <w:sz w:val="18"/>
                <w:szCs w:val="18"/>
              </w:rPr>
              <w:t>Oui</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Traités</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Ouvrage de rejet accessible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infiltration des effluents bien assurée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rejet s'effectue t'il par un puit d'infiltration conforme à la réglementation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existe-t-il une autorisation communale?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non, nature de l'ouvrage?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nombres de tranchées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longueur des tranchées en m / ml :</w:t>
            </w:r>
          </w:p>
        </w:tc>
        <w:tc>
          <w:tcPr>
            <w:tcW w:w="4334" w:type="dxa"/>
          </w:tcPr>
          <w:p>
            <w:pPr>
              <w:rPr>
                <w:rFonts w:ascii="Calibri" w:hAnsi="Calibri" w:cs="Calibri"/>
                <w:b/>
                <w:sz w:val="18"/>
                <w:szCs w:val="18"/>
              </w:rPr>
            </w:pPr>
            <w:r>
              <w:rPr>
                <w:rFonts w:ascii="Calibri" w:hAnsi="Calibri" w:cs="Calibri"/>
                <w:b/>
                <w:sz w:val="18"/>
                <w:szCs w:val="18"/>
              </w:rPr>
              <w:t xml:space="preserve"> ml</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Présence de regard(s) de contrôle et de répartition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L'infiltration fonctionne-t-elle correctement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Présence d'odeurs ?</w:t>
            </w:r>
          </w:p>
        </w:tc>
        <w:tc>
          <w:tcPr>
            <w:tcW w:w="4334"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rejet dans le sous-sol : </w:t>
            </w:r>
            <w:r>
              <w:rPr>
                <w:rFonts w:ascii="Calibri" w:hAnsi="Calibri" w:cs="Calibri"/>
                <w:b/>
                <w:sz w:val="18"/>
                <w:szCs w:val="18"/>
              </w:rPr>
              <w:t/>
            </w:r>
          </w:p>
        </w:tc>
      </w:tr>
    </w:tbl>
    <w:p>
      <w:pPr>
        <w:rPr>
          <w:rFonts w:ascii="Calibri" w:hAnsi="Calibri" w:cs="Calibri"/>
          <w:sz w:val="18"/>
          <w:szCs w:val="18"/>
        </w:rPr>
      </w:pPr>
      <w:r>
        <w:rPr>
          <w:rFonts w:ascii="Calibri" w:hAnsi="Calibri" w:cs="Calibri"/>
          <w:sz w:val="18"/>
          <w:szCs w:val="18"/>
        </w:rPr>
        <w:t/>
      </w:r>
    </w:p>
    <w:p>
      <w:pPr>
        <w:rPr>
          <w:rFonts w:ascii="Calibri" w:hAnsi="Calibri" w:cs="Calibri"/>
          <w:sz w:val="18"/>
        </w:rPr>
      </w:pPr>
      <w:r>
        <w:rPr>
          <w:rFonts w:ascii="Calibri" w:hAnsi="Calibri" w:cs="Calibri"/>
          <w:sz w:val="18"/>
        </w:rPr>
        <w:t xml:space="preserve"> </w:t>
      </w:r>
    </w:p>
    <w:p>
      <w:pPr>
        <w:ind w:left="284"/>
        <w:rPr>
          <w:rFonts w:ascii="Calibri" w:hAnsi="Calibri" w:cs="Calibri"/>
          <w:color w:val="FF9900"/>
          <w:kern w:val="28"/>
          <w:sz w:val="28"/>
          <w:szCs w:val="28"/>
        </w:rPr>
      </w:pPr>
      <w:r>
        <w:rPr>
          <w:rFonts w:ascii="Calibri" w:hAnsi="Calibri" w:cs="Calibri"/>
          <w:color w:val="FF9900"/>
          <w:kern w:val="28"/>
          <w:sz w:val="28"/>
          <w:szCs w:val="28"/>
        </w:rPr>
        <w:t xml:space="preserve">Le rejet </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Type de rejet </w:t>
            </w:r>
          </w:p>
        </w:tc>
        <w:tc>
          <w:tcPr>
            <w:tcW w:w="4334" w:type="dxa"/>
          </w:tcPr>
          <w:p>
            <w:pPr>
              <w:rPr>
                <w:rFonts w:ascii="Calibri" w:hAnsi="Calibri" w:cs="Calibri"/>
                <w:b/>
                <w:sz w:val="18"/>
                <w:szCs w:val="18"/>
              </w:rPr>
            </w:pPr>
            <w:r>
              <w:rPr>
                <w:rFonts w:ascii="Calibri" w:hAnsi="Calibri" w:cs="Calibri"/>
                <w:b/>
                <w:sz w:val="18"/>
                <w:szCs w:val="18"/>
              </w:rPr>
              <w:t xml:space="preserve">infiltration sur la parcelle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Lieu de rejet prévu ou actuel </w:t>
            </w:r>
          </w:p>
        </w:tc>
        <w:tc>
          <w:tcPr>
            <w:tcW w:w="4334" w:type="dxa"/>
          </w:tcPr>
          <w:p>
            <w:pPr>
              <w:rPr>
                <w:rFonts w:ascii="Calibri" w:hAnsi="Calibri" w:cs="Calibri"/>
                <w:b/>
                <w:sz w:val="18"/>
                <w:szCs w:val="18"/>
              </w:rPr>
            </w:pPr>
            <w:r>
              <w:rPr>
                <w:rFonts w:ascii="Calibri" w:hAnsi="Calibri" w:cs="Calibri"/>
                <w:b/>
                <w:sz w:val="18"/>
                <w:szCs w:val="18"/>
              </w:rPr>
              <w:t xml:space="preserve">Infiltration sur la parcelle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Nature des eaux rejetées </w:t>
            </w:r>
          </w:p>
        </w:tc>
        <w:tc>
          <w:tcPr>
            <w:tcW w:w="4334" w:type="dxa"/>
          </w:tcPr>
          <w:p>
            <w:pPr>
              <w:rPr>
                <w:rFonts w:ascii="Calibri" w:hAnsi="Calibri" w:cs="Calibri"/>
                <w:b/>
                <w:sz w:val="18"/>
                <w:szCs w:val="18"/>
              </w:rPr>
            </w:pPr>
            <w:r>
              <w:rPr>
                <w:rFonts w:ascii="Calibri" w:hAnsi="Calibri" w:cs="Calibri"/>
                <w:b/>
                <w:sz w:val="18"/>
                <w:szCs w:val="18"/>
              </w:rPr>
              <w:t xml:space="preserve">Eaux traitées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Commentaire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Existe-t-il un rejet d'effluents vers le milieu superficiel ? </w:t>
            </w:r>
          </w:p>
        </w:tc>
        <w:tc>
          <w:tcPr>
            <w:tcW w:w="4334" w:type="dxa"/>
          </w:tcPr>
          <w:p>
            <w:pPr>
              <w:rPr>
                <w:rFonts w:ascii="Calibri" w:hAnsi="Calibri" w:cs="Calibri"/>
                <w:b/>
                <w:sz w:val="18"/>
                <w:szCs w:val="18"/>
              </w:rPr>
            </w:pPr>
            <w:r>
              <w:rPr>
                <w:rFonts w:ascii="Calibri" w:hAnsi="Calibri" w:cs="Calibri"/>
                <w:b/>
                <w:sz w:val="18"/>
                <w:szCs w:val="18"/>
              </w:rPr>
              <w:t xml:space="preserve">Non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Si oui, s'agit-il d'effluents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Préciser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Etat de l'exutoire (stagnation d'effluents, odeurs, dépôts...)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En cas de rejet hors de la parcelle, existe-t-il une autorisation du propriétaire sur le terrain duquel s’effectue le rejet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Rejet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Commentaires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Existe-t-il un rejet d'effluents dans le sous-sol ? </w:t>
            </w:r>
          </w:p>
        </w:tc>
        <w:tc>
          <w:tcPr>
            <w:tcW w:w="4334" w:type="dxa"/>
          </w:tcPr>
          <w:p>
            <w:pPr>
              <w:rPr>
                <w:rFonts w:ascii="Calibri" w:hAnsi="Calibri" w:cs="Calibri"/>
                <w:b/>
                <w:sz w:val="18"/>
                <w:szCs w:val="18"/>
              </w:rPr>
            </w:pPr>
            <w:r>
              <w:rPr>
                <w:rFonts w:ascii="Calibri" w:hAnsi="Calibri" w:cs="Calibri"/>
                <w:b/>
                <w:sz w:val="18"/>
                <w:szCs w:val="18"/>
              </w:rPr>
              <w:t xml:space="preserve">Oui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Si oui, s'agit-il d'effluents : </w:t>
            </w:r>
          </w:p>
        </w:tc>
        <w:tc>
          <w:tcPr>
            <w:tcW w:w="4334" w:type="dxa"/>
          </w:tcPr>
          <w:p>
            <w:pPr>
              <w:rPr>
                <w:rFonts w:ascii="Calibri" w:hAnsi="Calibri" w:cs="Calibri"/>
                <w:b/>
                <w:sz w:val="18"/>
                <w:szCs w:val="18"/>
              </w:rPr>
            </w:pPr>
            <w:r>
              <w:rPr>
                <w:rFonts w:ascii="Calibri" w:hAnsi="Calibri" w:cs="Calibri"/>
                <w:b/>
                <w:sz w:val="18"/>
                <w:szCs w:val="18"/>
              </w:rPr>
              <w:t xml:space="preserve">Traités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Préciser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Ouvrage de rejet accessible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Si oui, infiltration des effluents bien assurée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Le rejet s'effectue t'il par un puit d'infiltration conforme à la réglementation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Si oui, existe-t-il une autorisation communale?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Si non, nature de l'ouvrage?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Si rejet par dispersion (tranchées), nombres de tranchées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Si rejet par dispersion (tranchées), longueur des tranchées en m / ml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Rejet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Présence de regard(s) de contrôle et de répartition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 xml:space="preserve">L'infiltration fonctionne-t-elle correctement ? </w:t>
            </w:r>
          </w:p>
        </w:tc>
        <w:tc>
          <w:tcPr>
            <w:tcW w:w="4334" w:type="dxa"/>
          </w:tcPr>
          <w:p>
            <w:pPr>
              <w:rPr>
                <w:rFonts w:ascii="Calibri" w:hAnsi="Calibri" w:cs="Calibri"/>
                <w:b/>
                <w:sz w:val="18"/>
                <w:szCs w:val="18"/>
              </w:rPr>
            </w:pPr>
            <w:r>
              <w:rPr>
                <w:rFonts w:ascii="Calibri" w:hAnsi="Calibri" w:cs="Calibri"/>
                <w:b/>
                <w:sz w:val="18"/>
                <w:szCs w:val="18"/>
              </w:rPr>
              <w:t xml:space="preserve"> </w:t>
            </w:r>
          </w:p>
        </w:tc>
      </w:tr>
      <w:tr>
        <w:trPr>
          <w:jc w:val="center"/>
        </w:trPr>
        <w:tc>
          <w:tcPr>
            <w:tcW w:w="6036"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 xml:space="preserve">Présence d'odeurs ? </w:t>
            </w:r>
          </w:p>
        </w:tc>
        <w:tc>
          <w:tcPr>
            <w:tcW w:w="4334" w:type="dxa"/>
            <w:tcBorders>
              <w:bottom w:val="single" w:sz="8" w:space="0" w:color="FFC000"/>
            </w:tcBorders>
          </w:tcPr>
          <w:p>
            <w:pPr>
              <w:rPr>
                <w:rFonts w:ascii="Calibri" w:hAnsi="Calibri" w:cs="Calibri"/>
                <w:b/>
                <w:sz w:val="18"/>
                <w:szCs w:val="18"/>
              </w:rPr>
            </w:pPr>
            <w:r>
              <w:rPr>
                <w:rFonts w:ascii="Calibri" w:hAnsi="Calibri" w:cs="Calibri"/>
                <w:b/>
                <w:sz w:val="18"/>
                <w:szCs w:val="18"/>
              </w:rPr>
              <w:t xml:space="preserve">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rejet dans le sous-sol : </w:t>
            </w:r>
            <w:r>
              <w:rPr>
                <w:rFonts w:ascii="Calibri" w:hAnsi="Calibri" w:cs="Calibri"/>
                <w:b/>
                <w:sz w:val="18"/>
                <w:szCs w:val="18"/>
              </w:rPr>
              <w:t xml:space="preserve"> </w:t>
            </w:r>
          </w:p>
        </w:tc>
      </w:tr>
    </w:tbl>
    <w:p>
      <w:pPr>
        <w:rPr>
          <w:rFonts w:ascii="Calibri" w:hAnsi="Calibri" w:cs="Calibri"/>
          <w:sz w:val="18"/>
          <w:szCs w:val="18"/>
        </w:rPr>
      </w:pPr>
      <w:r>
        <w:rPr>
          <w:rFonts w:ascii="Calibri" w:hAnsi="Calibri" w:cs="Calibri"/>
          <w:sz w:val="18"/>
          <w:szCs w:val="18"/>
        </w:rPr>
        <w:t xml:space="preserve"> </w:t>
      </w:r>
    </w:p>
    <w:p>
      <w:pPr>
        <w:rPr>
          <w:sz w:val="18"/>
        </w:rPr>
      </w:pPr>
      <w:r>
        <w:rPr>
          <w:rFonts w:ascii="Calibri" w:hAnsi="Calibri" w:cs="Calibri"/>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Ind w:w="20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Ind w:w="23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34</w:t>
    </w:r>
    <w:r>
      <w:rPr>
        <w:color w:val="FF9900"/>
        <w:sz w:val="16"/>
      </w:rPr>
      <w:fldChar w:fldCharType="end"/>
    </w:r>
    <w:r>
      <w:rPr>
        <w:color w:val="FF9900"/>
        <w:sz w:val="16"/>
      </w:rPr>
      <w:t>/</w:t>
    </w:r>
    <w:fldSimple w:instr=" NUMPAGES  \* MERGEFORMAT ">
      <w:r>
        <w:rPr>
          <w:noProof/>
          <w:color w:val="FF9900"/>
          <w:sz w:val="16"/>
        </w:rPr>
        <w:t>35</w:t>
      </w:r>
    </w:fldSimple>
  </w:p>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11" Target="stylesWithEffects.xml" Type="http://schemas.microsoft.com/office/2007/relationships/stylesWithEffects"/>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35</Pages>
  <Words>14583</Words>
  <Characters>80209</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2018-06-05T16:46:00Z</dcterms:created>
  <dc:creator>loc</dc:creator>
  <cp:lastModifiedBy>Windows User</cp:lastModifiedBy>
  <dcterms:modified xsi:type="dcterms:W3CDTF">2018-06-05T16:58:00Z</dcterms:modified>
  <cp:revision>3</cp:revision>
  <dc:title>Informations générales</dc:title>
</cp:coreProperties>
</file>