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BONNIN Audrey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  Rue des Grands Buissons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GARCHY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 Rue des Grands Buissons à GARCHY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28/05/2021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