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396-12979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GIAQUINTO Marie-christine Noelle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78  AVENUE DE CLICHY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75017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du bout d'en haut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Bretignelles Commune : POUGNY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45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La fosse septique actuelle s'est effondrée, la pose d'une nouvelle fosse est indispensable.</w:t>
        <w:br/>
        <w:t>Toutefois, la mise en place de cette fosse toutes eaux ne pourra donner lieu à une conformité sur le système d'assainissement. A ce jour celui ci reste incomplet et nécessite la mise en place d'un système de traitement adapté.</w:t>
        <w:br/>
        <w:t>La conformité de l'installation sera donnée seulement si la filière d'assainissement est réhabilitée en totalité.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