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BADERGOLL Christophe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38  Route de Chétif bois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38 Route de Chétif bois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23/03/2022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