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919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28/03/2013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chemin des champs dieux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Brosse aux bruns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YB 362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SENOBLE Anne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2  chemin des champs dieux     La Brosse aux bruns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ALLIGNY COSNE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Filtre à Sable vertical drainé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Est-il étanche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Est-il surélevé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pour les tranchées drainantes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pour les tranchées drainantes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bouclage du filtre à sable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Implantation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Matériau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Poste de relevage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litre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Emplacement du poste de relevage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ventilation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alarme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poste de relevage est-il posé convenablement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de la bâche est-elle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dispositif de brise-flux a-t-il été installé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Vérification du branchement électrique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Année de pose de la pompe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2013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Quel est son état de fonctionnement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6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Maintenir l'installation en bon état de fonctionnement en réalisant un entretien régulier des ouvrages.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