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545  Route de la Pierre Aigue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ZN 23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PEREIRA Claude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545      Route de la Pierre Aigue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58450 ANNAY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4347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MENAGERES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Oui</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Oui</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Modifier la ventilation secondaire de la fosse</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