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3794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84  ROUTE DE VILLEBERNE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19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GUILLERAND Ghislain et Mylène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      Rue du 62ème RAC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10230 MAILLY LE CAMP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1980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1023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des travaux, conformité des travaux de 1980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Filtre bactérien percolateur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machine à laver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Mettre en place un prétraitement pour les eaux ménagères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