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230  MONTGOGE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98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DUMONT Damien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27      rue Godefroy CAVAIGNAC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75011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Té de visite recevant les eaux ménagères de la cuisine, les eaux ménagère de l'étage et le sanibroyeur</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té de visite recevant probablement le trop plein de la fosse et les eaux ménagères de la salle de bain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et sanibroyeur bruts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