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MICHOT Franck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Sadi Carnot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 Bohême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