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27</w:t>
      </w:r>
      <w:proofErr w:type="gramStart"/>
      <w:r>
        <w:rPr>
          <w:sz w:val="28"/>
          <w:szCs w:val="36"/>
        </w:rPr>
        <w:t/>
      </w:r>
      <w:proofErr w:type="gramEnd"/>
      <w:r>
        <w:rPr>
          <w:sz w:val="28"/>
          <w:szCs w:val="36"/>
        </w:rPr>
        <w:t xml:space="preserve">  Route des sajots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MOINEAU Christiane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MOINEAU Christiane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BI</w:t>
      </w:r>
      <w:proofErr w:type="gramStart"/>
      <w:r>
        <w:rPr>
          <w:rFonts w:eastAsia="Times New Roman" w:cstheme="minorHAnsi"/>
        </w:rPr>
        <w:t/>
      </w:r>
      <w:proofErr w:type="gramEnd"/>
      <w:r>
        <w:rPr>
          <w:rFonts w:eastAsia="Times New Roman" w:cstheme="minorHAnsi"/>
        </w:rPr>
        <w:t xml:space="preserve"> 289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MOINEAU Christiane</w:t>
            </w:r>
          </w:p>
          <w:p w14:paraId="65156932" w14:textId="77777777" w:rsidR="00257929" w:rsidRDefault="007F769C">
            <w:pPr>
              <w:spacing w:after="0" w:line="240" w:lineRule="auto"/>
              <w:rPr>
                <w:rFonts w:cstheme="minorHAnsi"/>
              </w:rPr>
            </w:pPr>
            <w:r>
              <w:rPr>
                <w:rFonts w:cstheme="minorHAnsi"/>
              </w:rPr>
              <w:t>Adresse : Adresse : 27</w:t>
            </w:r>
            <w:proofErr w:type="gramStart"/>
            <w:r>
              <w:rPr>
                <w:rFonts w:cstheme="minorHAnsi"/>
              </w:rPr>
              <w:t/>
            </w:r>
            <w:proofErr w:type="gramEnd"/>
            <w:r>
              <w:rPr>
                <w:rFonts w:cstheme="minorHAnsi"/>
              </w:rPr>
              <w:t xml:space="preserve">  Route des sajots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