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906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bis LE CHALUMEAU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ZY 104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BARBOZA Rachel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55 bis rue EMERIAU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75015 PARIS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