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44</w:t>
      </w:r>
      <w:proofErr w:type="gramStart"/>
      <w:r>
        <w:rPr>
          <w:sz w:val="28"/>
          <w:szCs w:val="36"/>
        </w:rPr>
        <w:t/>
      </w:r>
      <w:proofErr w:type="gramEnd"/>
      <w:r>
        <w:rPr>
          <w:sz w:val="28"/>
          <w:szCs w:val="36"/>
        </w:rPr>
        <w:t xml:space="preserve">  Chemin de la Rue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FLOCHON Pascal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FLOCHON Pascal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BO</w:t>
      </w:r>
      <w:proofErr w:type="gramStart"/>
      <w:r>
        <w:rPr>
          <w:rFonts w:eastAsia="Times New Roman" w:cstheme="minorHAnsi"/>
        </w:rPr>
        <w:t/>
      </w:r>
      <w:proofErr w:type="gramEnd"/>
      <w:r>
        <w:rPr>
          <w:rFonts w:eastAsia="Times New Roman" w:cstheme="minorHAnsi"/>
        </w:rPr>
        <w:t xml:space="preserve"> 561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FLOCHON Pascal</w:t>
            </w:r>
          </w:p>
          <w:p w14:paraId="65156932" w14:textId="77777777" w:rsidR="00257929" w:rsidRDefault="007F769C">
            <w:pPr>
              <w:spacing w:after="0" w:line="240" w:lineRule="auto"/>
              <w:rPr>
                <w:rFonts w:cstheme="minorHAnsi"/>
              </w:rPr>
            </w:pPr>
            <w:r>
              <w:rPr>
                <w:rFonts w:cstheme="minorHAnsi"/>
              </w:rPr>
              <w:t>Adresse : Adresse : 44</w:t>
            </w:r>
            <w:proofErr w:type="gramStart"/>
            <w:r>
              <w:rPr>
                <w:rFonts w:cstheme="minorHAnsi"/>
              </w:rPr>
              <w:t/>
            </w:r>
            <w:proofErr w:type="gramEnd"/>
            <w:r>
              <w:rPr>
                <w:rFonts w:cstheme="minorHAnsi"/>
              </w:rPr>
              <w:t xml:space="preserve">  Chemin de la Rue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