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2021_22727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17/01/2023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CATALA Rodolphe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bis Rue de Maltaverne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Fontenille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TRACY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03.86.26.16.38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 Maltaverne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169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5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63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CATALA Rodolphe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Maltaverne Commune de TRACY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17/01/2023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