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1759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Madame</w:t>
      </w:r>
      <w:r>
        <w:rPr>
          <w:rFonts w:asciiTheme="minorHAnsi" w:hAnsiTheme="minorHAnsi" w:cstheme="minorHAnsi"/>
          <w:sz w:val="22"/>
          <w:szCs w:val="22"/>
        </w:rPr>
        <w:t xml:space="preserve"> JACQUET Aurélie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22  Rue du champ Veneau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>Villefargeau</w:t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SAINT LOUP  France Code postal : 58200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22  Rue du champ Veneau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Villefargeau Commune : SAINT LOUP Code postal : 58200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AD 211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03/01/2023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Personne(s) présente(s) : 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Observations : 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media/image2.jpeg" Type="http://schemas.openxmlformats.org/officeDocument/2006/relationships/image"/><Relationship Id="rId6" Target="mailto:contact@coeurdeloire.fr" TargetMode="External" Type="http://schemas.openxmlformats.org/officeDocument/2006/relationships/hyperlink"/><Relationship Id="rId7" Target="media/image3.png" Type="http://schemas.openxmlformats.org/officeDocument/2006/relationships/image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numbering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