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MARQUES Fernando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Rue du Coin Chardon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le15/12/2022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15/12/2022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14/12/2022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