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MARINELLI Stéphane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15  Rue des Chapons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COLMERY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15 Rue des Chapons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COLMERY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04/10/2022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MARINELLI Stéphane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