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2019_22531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Route des Champs de Blé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Vrillon</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CIEZ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ZP 29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COUNIL BILALTE François et Anne Sophie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Route des Champs de Blé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CIEZ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2071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absence de parois, plutôt considéré comme regard de collecte</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salle de bain brutes et eaux vannes et de la cuisine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identifié</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