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7991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01/09/2022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Georges Dumont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DEBARD Séverine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10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Guerluettes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POUGNY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  Rue des Guerluettes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POUGNY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AD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10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2012-003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TRICEL FR6/4000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l'extracteur statique sur la ventilation n'a pas été installé, pour un souci d'étanchéité sur le toit, l'ancien chapeau de la ventilation a été conservé.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DEBARD Séverine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10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Guerluettes Commune de POUGNY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01/09/2022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