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2021_22736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LOUIS METGE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LOUIS METGE Maxime et Amandine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Château de Mouron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MESVES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34  Rue du Château de Mouron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LOUIS METGE Maxime et Amandine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Château de Mouron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