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QUENNEJEAN Richard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des Pêcheries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31/01/2022,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