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2022_22826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28/01/2022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2008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9  Rue du Champ Carroué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ANDELAIN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AT 114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CORAI Alain et Annick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9      Rue du Champ Carroué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ANDELAIN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2385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 2008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4DF02A3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A74EA5A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2804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F4E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379461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74310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A7FB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50617E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57756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D318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27508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42975A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0FFA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 w14:paraId="78F6EE8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A66D8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945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 w14:paraId="16C263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432CC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9189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 w14:paraId="685F89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0184A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E026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139C3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E7CBE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EE62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A50F2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33D4D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97F6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ADE0A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7AE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C14D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FBC8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7729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63F71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AFF4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E9DED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799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86327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FFB7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5F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6E756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252A1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2FE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776CEF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61C2F51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CBF1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F4B4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3AD0B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4109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28DC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2CB53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93C7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60D0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61F50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30E7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A3108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C3C63F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53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53778B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93326A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4B3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1EAD6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099733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5F3CD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2AF0D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9E5756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A4F5B5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6F31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8B9EE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D0BD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00FC9B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6907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07B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37B8AA4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3FB43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633B9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3F2C84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9BE2C4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4A5CC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4D6A6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DD221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B681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079F858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C4A10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5DD6B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80329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4A40E7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829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6143E48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24CB3D1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DFD310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54DCE1A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272A0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4E894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 w14:paraId="6983056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82354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72DA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 w14:paraId="6B38410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 w:rsidR="00B8718F" w14:paraId="4FC266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E6129D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 w14:paraId="608E57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6F49DE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E94D7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 w14:paraId="644CBF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7AEDAE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E944E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 w14:paraId="3305A7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Après le traitement</w:t>
            </w:r>
          </w:p>
        </w:tc>
      </w:tr>
      <w:tr w:rsidR="00B8718F" w14:paraId="142496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CAD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 w14:paraId="31E75E9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21D42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A05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 w14:paraId="533FD0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0383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8C7EF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3F097F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283BC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E60BD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 w14:paraId="016172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A250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E08DD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 w14:paraId="5BAF75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206A1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DB44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 w14:paraId="32F0FC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6DCAF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74B8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 w14:paraId="1FD2D9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ABE3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EA51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 w14:paraId="7D506E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301EF3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4CAF3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 w14:paraId="3AE9A2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DB217E8" w14:textId="77777777"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 w14:paraId="2E694CB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18B187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44C17D7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