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2021_22741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09/12/2021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TP TORRES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5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des Champs Minies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  Route des Champs Minies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187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2017-006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ACTIFILTRE QR modèle 2500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 communal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Propriété de Propriété de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5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des Champs Minies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09/12/2021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