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4393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06/10/2021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VETOIS Jean Louis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4 fils DOUMER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37  Rue des 4 fils DOUMER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Volume  200</w:t>
      </w:r>
      <w:r>
        <w:rPr>
          <w:rFonts w:asciiTheme="minorHAnsi" w:hAnsiTheme="minorHAnsi" w:cstheme="minorHAnsi"/>
          <w:sz w:val="22"/>
          <w:szCs w:val="22"/>
        </w:rPr>
        <w:t xml:space="preserve">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VETOIS Jean Louis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4 fils DOUMER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06/10/2021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