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2021_22752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BLANCHARD ROGIER Guillaume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Rue des acacias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Fontaraby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51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