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9258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Route des Artisans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19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BEAULIEU Catherine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942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ménagères de la cuisine et de la salle de bain et une partie des eaux pluviales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