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2021_22741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5  Route des Champs Minies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5  Route des Champs Minies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BA 187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2017-006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ACTIFILTRE QR modèle 2500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18/03/2021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