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BAILLEUL Sarah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Les Froids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TRACY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le01/02/2021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01/02/2021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28/01/2021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