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SURELLE 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70  Chemin des fougères Villechaud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22/01/2021,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