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9C39CF" w14:textId="77777777" w:rsidR="004F4723" w:rsidRDefault="004F4723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7B62A292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1203BC38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 w14:paraId="34586984" w14:textId="77777777" w:rsidR="004F4723" w:rsidRDefault="004F4723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3ED4B722" w14:textId="77777777" w:rsidR="004F4723" w:rsidRDefault="004F4723">
      <w:pPr>
        <w:jc w:val="center"/>
        <w:rPr>
          <w:rFonts w:ascii="Calibri" w:hAnsi="Calibri" w:cs="Calibri"/>
        </w:rPr>
      </w:pPr>
    </w:p>
    <w:p w14:paraId="01826674" w14:textId="77777777" w:rsidR="004F4723" w:rsidRDefault="003232AA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2FCAE879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32.25pt;margin-top:11.2pt;width:324pt;height:1in;z-index:251657216;mso-position-horizontal-relative:text;mso-position-vertical-relative:text">
            <v:stroke dashstyle="dashDot"/>
            <v:textbox style="mso-next-textbox:#_x0000_s1026">
              <w:txbxContent>
                <w:p w14:paraId="3CA0BACA" w14:textId="77777777" w:rsidR="004F4723" w:rsidRDefault="007E4D18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7D2A9E44" w14:textId="77777777" w:rsidR="004F4723" w:rsidRDefault="007E4D18"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67068119" w14:textId="77777777" w:rsidR="004F4723" w:rsidRDefault="004F4723">
                  <w:pPr>
                    <w:rPr>
                      <w:sz w:val="16"/>
                    </w:rPr>
                  </w:pPr>
                </w:p>
                <w:p w14:paraId="7F939995" w14:textId="77777777" w:rsidR="004F4723" w:rsidRDefault="004F4723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7E4D18">
        <w:rPr>
          <w:rFonts w:ascii="Calibri" w:hAnsi="Calibri" w:cs="Calibri"/>
          <w:noProof/>
        </w:rPr>
        <w:drawing>
          <wp:anchor distT="0" distB="0" distL="114300" distR="114300" simplePos="0" relativeHeight="251661312" behindDoc="0" locked="0" layoutInCell="1" allowOverlap="1" wp14:anchorId="1645411A" wp14:editId="79DF3F6F">
            <wp:simplePos x="0" y="0"/>
            <wp:positionH relativeFrom="column">
              <wp:posOffset>182880</wp:posOffset>
            </wp:positionH>
            <wp:positionV relativeFrom="paragraph">
              <wp:posOffset>18415</wp:posOffset>
            </wp:positionV>
            <wp:extent cx="895350" cy="923925"/>
            <wp:effectExtent l="19050" t="0" r="0" b="0"/>
            <wp:wrapSquare wrapText="bothSides"/>
            <wp:docPr id="15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2A10E1E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77A73B2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65967ECE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98B98C0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B6FD783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CABADA7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1131E38C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F31959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26203A9C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3D752CE4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534805D6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0D14C8DF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716ADC97" w14:textId="77777777" w:rsidR="004F4723" w:rsidRDefault="003232AA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7E4D18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2B9D74E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529BB3D7" w14:textId="77777777" w:rsidR="004F4723" w:rsidRDefault="007E4D18"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SAGA_189</w:t>
      </w:r>
    </w:p>
    <w:p w14:paraId="3A4F0FBB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 w14:paraId="061B3D7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5E12EC5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 w14:paraId="17013F6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26/10/2020 par #{</w:t>
      </w:r>
      <w:proofErr w:type="gramStart"/>
      <w:r>
        <w:rPr>
          <w:rFonts w:ascii="Calibri" w:hAnsi="Calibri" w:cs="Calibri"/>
          <w:szCs w:val="18"/>
        </w:rPr>
        <w:t>conformite.agent</w:t>
      </w:r>
      <w:proofErr w:type="gramEnd"/>
      <w:r>
        <w:rPr>
          <w:rFonts w:ascii="Calibri" w:hAnsi="Calibri" w:cs="Calibri"/>
          <w:szCs w:val="18"/>
        </w:rPr>
        <w:t>}</w:t>
      </w:r>
    </w:p>
    <w:p w14:paraId="25E98FE2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>Torres Raphael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0C419F8E" w14:textId="77777777" w:rsidR="004F4723" w:rsidRDefault="004F4723"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 w14:paraId="4C92C4E1" w14:textId="77777777" w:rsidR="004F4723" w:rsidRDefault="007E4D18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execution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du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systeme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d'assainissement non collectif ci-dessous :</w:t>
      </w:r>
    </w:p>
    <w:p w14:paraId="3597D1B7" w14:textId="77777777" w:rsidR="004F4723" w:rsidRDefault="004F4723">
      <w:pPr>
        <w:rPr>
          <w:rFonts w:ascii="Calibri" w:hAnsi="Calibri" w:cs="Calibri"/>
          <w:b/>
          <w:bCs/>
          <w:sz w:val="16"/>
        </w:rPr>
      </w:pPr>
    </w:p>
    <w:p w14:paraId="1C553B7D" w14:textId="77777777" w:rsidR="004F4723" w:rsidRDefault="007E4D18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0CD7F45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DOBROVOLJEC Paul Adrien </w:t>
      </w:r>
    </w:p>
    <w:p w14:paraId="53C67857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Adresse : Adresse : 159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Boulevard Victor HUGO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0003724F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Commune :  Commune :  Clichy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France Code postal : 92 110 </w:t>
      </w:r>
    </w:p>
    <w:p w14:paraId="1F44E5D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Téléphone :  06.18.74.31.35 Fax :  Mail : #{info_</w:t>
      </w:r>
      <w:proofErr w:type="gramStart"/>
      <w:r>
        <w:rPr>
          <w:rFonts w:asciiTheme="minorHAnsi" w:hAnsiTheme="minorHAnsi" w:cstheme="minorHAnsi"/>
          <w:sz w:val="22"/>
          <w:szCs w:val="22"/>
        </w:rPr>
        <w:t>generales.proprietaire</w:t>
      </w:r>
      <w:proofErr w:type="gramEnd"/>
      <w:r>
        <w:rPr>
          <w:rFonts w:asciiTheme="minorHAnsi" w:hAnsiTheme="minorHAnsi" w:cstheme="minorHAnsi"/>
          <w:sz w:val="22"/>
          <w:szCs w:val="22"/>
        </w:rPr>
        <w:t>.email}</w:t>
      </w:r>
    </w:p>
    <w:p w14:paraId="31332CB9" w14:textId="77777777" w:rsidR="004F4723" w:rsidRDefault="004F4723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134789EB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A8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3A82A9E4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2  La Tour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VIELMANAY Code postal : 58 150</w:t>
      </w:r>
    </w:p>
    <w:p w14:paraId="41BC63C9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Référence cadastrale :  ZM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23</w:t>
      </w:r>
    </w:p>
    <w:p w14:paraId="734CF0FB" w14:textId="77777777" w:rsidR="004F4723" w:rsidRDefault="004F4723">
      <w:pPr>
        <w:pStyle w:val="Titre7"/>
        <w:rPr>
          <w:rFonts w:ascii="Calibri" w:hAnsi="Calibri" w:cs="Calibri"/>
          <w:sz w:val="16"/>
        </w:rPr>
      </w:pPr>
    </w:p>
    <w:p w14:paraId="69C5BAA7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6196810B" w14:textId="77777777" w:rsidR="004F4723" w:rsidRDefault="004F4723">
      <w:pPr>
        <w:ind w:firstLine="540"/>
        <w:rPr>
          <w:rFonts w:ascii="Arial" w:hAnsi="Arial" w:cs="Arial"/>
          <w:b/>
          <w:sz w:val="18"/>
          <w:szCs w:val="18"/>
        </w:rPr>
      </w:pPr>
    </w:p>
    <w:p w14:paraId="65E15DCF" w14:textId="77777777" w:rsidR="004F4723" w:rsidRDefault="007E4D18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11D8ADBC" w14:textId="77777777" w:rsidR="004F4723" w:rsidRDefault="007E4D18"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408DCF7A" w14:textId="77777777" w:rsidR="004F4723" w:rsidRDefault="004F4723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4701549A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9177948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 w14:paraId="349470C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4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 w14:paraId="3DB6A5C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BFB5CB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51FFAC0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06E34250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5773B12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ventilation : Ventilation secondaire</w:t>
      </w:r>
    </w:p>
    <w:p w14:paraId="0C5F366D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Equipements : Extracteur statique</w:t>
      </w:r>
    </w:p>
    <w:p w14:paraId="3BB7BB9B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2A4F224" w14:textId="77777777" w:rsidR="004F4723" w:rsidRDefault="004F4723">
      <w:pPr>
        <w:rPr>
          <w:rFonts w:ascii="Calibri" w:hAnsi="Calibri" w:cs="Calibri"/>
          <w:sz w:val="18"/>
        </w:rPr>
      </w:pPr>
    </w:p>
    <w:p w14:paraId="5CEA17D5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1BA12E88" w14:textId="77777777" w:rsidR="004F4723" w:rsidRDefault="004F4723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1C72A73B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7586374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 w14:paraId="3902BAFD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2016-003</w:t>
      </w:r>
    </w:p>
    <w:p w14:paraId="38CC57D9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Capacité : 8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 w14:paraId="1252F4CE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GAMME ECOFLO MODELES CP MC</w:t>
      </w:r>
    </w:p>
    <w:p w14:paraId="1386359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EC1AE08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73E1EC9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rejet : infiltration sur la parcelle</w:t>
      </w:r>
    </w:p>
    <w:p w14:paraId="752FA92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Lieu de rejet prévu ou actuel : Infiltration : tranchées drainantes</w:t>
      </w:r>
    </w:p>
    <w:p w14:paraId="40786C5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nombre de tranchée(s) ? : 1</w:t>
      </w:r>
    </w:p>
    <w:p w14:paraId="66E0601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longueur des tranchées en mètre? : 25 ml</w:t>
      </w:r>
    </w:p>
    <w:p w14:paraId="48D2B46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565EFAA0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14C1C2F7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861345A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 w14:paraId="74224A7E" w14:textId="77777777" w:rsidR="004F4723" w:rsidRDefault="004F4723">
      <w:pPr>
        <w:rPr>
          <w:rFonts w:ascii="Calibri" w:hAnsi="Calibri" w:cs="Calibri"/>
          <w:sz w:val="16"/>
        </w:rPr>
      </w:pPr>
    </w:p>
    <w:p w14:paraId="6290AFE5" w14:textId="77777777" w:rsidR="004F4723" w:rsidRDefault="007E4D18"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  <w:proofErr w:type="gramStart"/>
      <w:r>
        <w:rPr>
          <w:rFonts w:ascii="Calibri" w:hAnsi="Calibri" w:cs="Calibri"/>
          <w:b/>
          <w:sz w:val="22"/>
          <w:szCs w:val="22"/>
        </w:rPr>
        <w:t/>
      </w:r>
      <w:proofErr w:type="gramEnd"/>
      <w:r>
        <w:rPr>
          <w:rFonts w:ascii="Calibri" w:hAnsi="Calibri" w:cs="Calibri"/>
          <w:b/>
          <w:sz w:val="22"/>
          <w:szCs w:val="22"/>
        </w:rPr>
        <w:t/>
      </w:r>
    </w:p>
    <w:p w14:paraId="63B8C239" w14:textId="77777777" w:rsidR="004F4723" w:rsidRDefault="004F4723">
      <w:pPr>
        <w:jc w:val="center"/>
        <w:rPr>
          <w:rFonts w:ascii="Calibri" w:hAnsi="Calibri" w:cs="Calibri"/>
          <w:b/>
          <w:sz w:val="22"/>
          <w:szCs w:val="22"/>
        </w:rPr>
      </w:pPr>
    </w:p>
    <w:p w14:paraId="42000356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158CD309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5688BD1C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Les travaux de mise en conformité du système d'assainissement ont été réalisés dans les règles de l'art et respectent la réglementation en vigueur.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56CBC7E4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 w14:paraId="62C0652B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09F61FAE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422A0FC2" w14:textId="737830A1" w:rsidR="004F4723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2069C548" w14:textId="77777777" w:rsidR="003232AA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Vice–Président en charge d</w:t>
      </w:r>
      <w:r w:rsidR="003232AA">
        <w:rPr>
          <w:rFonts w:ascii="Calibri" w:hAnsi="Calibri" w:cs="Calibri"/>
          <w:b/>
        </w:rPr>
        <w:t xml:space="preserve">u cycle de l’eau, </w:t>
      </w:r>
    </w:p>
    <w:p w14:paraId="62AB4C22" w14:textId="6BD9DFC0" w:rsidR="004F4723" w:rsidRDefault="003232AA">
      <w:pPr>
        <w:jc w:val="center"/>
        <w:rPr>
          <w:rFonts w:ascii="Calibri" w:hAnsi="Calibri" w:cs="Calibri"/>
          <w:b/>
        </w:rPr>
      </w:pPr>
      <w:proofErr w:type="gramStart"/>
      <w:r>
        <w:rPr>
          <w:rFonts w:ascii="Calibri" w:hAnsi="Calibri" w:cs="Calibri"/>
          <w:b/>
        </w:rPr>
        <w:t>de</w:t>
      </w:r>
      <w:proofErr w:type="gramEnd"/>
      <w:r>
        <w:rPr>
          <w:rFonts w:ascii="Calibri" w:hAnsi="Calibri" w:cs="Calibri"/>
          <w:b/>
        </w:rPr>
        <w:t xml:space="preserve"> la biodiversité et de l’éducation à l’environnement</w:t>
      </w:r>
    </w:p>
    <w:p w14:paraId="7870A94E" w14:textId="77777777" w:rsidR="003232AA" w:rsidRDefault="003232AA">
      <w:pPr>
        <w:jc w:val="center"/>
        <w:rPr>
          <w:rFonts w:ascii="Calibri" w:hAnsi="Calibri" w:cs="Calibri"/>
        </w:rPr>
      </w:pPr>
    </w:p>
    <w:p w14:paraId="60949934" w14:textId="77777777" w:rsidR="004F4723" w:rsidRDefault="004F4723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 w14:paraId="3FC64C7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5702C46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B5F585E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4917FFC" wp14:editId="5CE7A75C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03CDC6F3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0855FF9E" w14:textId="77777777" w:rsidR="004F4723" w:rsidRDefault="007E4D18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3E0C52D5" wp14:editId="79D28A1F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 w14:paraId="663C11BC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29814220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1D09B1D0" wp14:editId="17F7376E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 w14:paraId="5ED27D85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4C26447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21639A7" wp14:editId="29AE621C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 w14:paraId="731E3BD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69EA6512" w14:textId="77777777" w:rsidR="004F4723" w:rsidRDefault="007E4D18"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21F6869F" wp14:editId="09973FF5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 w14:paraId="603445C5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 w14:paraId="5065756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A7D4458" wp14:editId="02B38923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 w14:paraId="5F56AEC9" w14:textId="77777777" w:rsidR="004F4723" w:rsidRDefault="004F4723"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 w14:paraId="1B7C4D35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 w14:paraId="0AAAAB38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 w:rsidR="004F4723" w14:paraId="6667D2CB" w14:textId="77777777"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74953" w14:textId="77777777" w:rsidR="004F4723" w:rsidRDefault="004F4723">
            <w:pPr>
              <w:pStyle w:val="Titre1"/>
              <w:ind w:left="2967"/>
              <w:rPr>
                <w:b w:val="0"/>
                <w:bCs w:val="0"/>
                <w:sz w:val="12"/>
                <w:szCs w:val="12"/>
                <w:lang w:val="fr-FR"/>
              </w:rPr>
            </w:pPr>
          </w:p>
          <w:p w14:paraId="0B44E805" w14:textId="77777777" w:rsidR="004F4723" w:rsidRDefault="007E4D18"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  <w:t>Service d’Assainissement Non Collectif</w:t>
            </w:r>
          </w:p>
          <w:p w14:paraId="6D85CCBF" w14:textId="77777777" w:rsidR="004F4723" w:rsidRDefault="007E4D18">
            <w:pPr>
              <w:ind w:left="708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Vérification des systèmes d’assainissement non collectif neufs</w:t>
            </w:r>
          </w:p>
          <w:p w14:paraId="410CBFC9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Propriété de Propriété de Monsieur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DOBROVOLJEC Paul Adrien</w:t>
            </w:r>
          </w:p>
          <w:p w14:paraId="21265A5D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Adresse : Adresse : 2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La Tour Commune de VIELMANAY</w:t>
            </w:r>
          </w:p>
          <w:p w14:paraId="57655B2E" w14:textId="77777777" w:rsidR="004F4723" w:rsidRDefault="007E4D18">
            <w:pPr>
              <w:rPr>
                <w:rFonts w:ascii="Calibri" w:hAnsi="Calibri" w:cs="Calibr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Planche de photographies- Prises de vue du 26/10/2020</w:t>
            </w:r>
          </w:p>
        </w:tc>
      </w:tr>
      <w:tr w:rsidR="004F4723" w14:paraId="7415C718" w14:textId="77777777"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 w14:paraId="380EA2D8" w14:textId="77777777" w:rsidR="004F4723" w:rsidRDefault="004F4723">
            <w:pPr>
              <w:jc w:val="center"/>
            </w:pPr>
          </w:p>
          <w:p w14:paraId="2489FDEE" w14:textId="77777777" w:rsidR="004F4723" w:rsidRDefault="004F4723">
            <w:pPr>
              <w:jc w:val="center"/>
            </w:pPr>
          </w:p>
          <w:p w14:paraId="5CDF558C" w14:textId="77777777" w:rsidR="004F4723" w:rsidRDefault="004F4723">
            <w:pPr>
              <w:jc w:val="center"/>
            </w:pPr>
          </w:p>
          <w:p w14:paraId="7EE1BDA3" w14:textId="77777777" w:rsidR="004F4723" w:rsidRDefault="007E4D18">
            <w:pPr>
              <w:pStyle w:val="Titre2"/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</w:pPr>
            <w:r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  <w:t xml:space="preserve">Vue sur </w:t>
            </w:r>
          </w:p>
          <w:p w14:paraId="353517FE" w14:textId="77777777" w:rsidR="004F4723" w:rsidRDefault="004F4723"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 w14:paraId="50E635D4" w14:textId="77777777" w:rsidR="004F4723" w:rsidRDefault="004F4723">
            <w:pPr>
              <w:jc w:val="center"/>
              <w:rPr>
                <w:u w:val="single"/>
              </w:rPr>
            </w:pPr>
          </w:p>
          <w:p w14:paraId="2AABD597" w14:textId="77777777" w:rsidR="004F4723" w:rsidRDefault="004F4723">
            <w:pPr>
              <w:jc w:val="center"/>
            </w:pPr>
          </w:p>
          <w:p w14:paraId="1D2DD7F3" w14:textId="77777777" w:rsidR="004F4723" w:rsidRDefault="004F4723">
            <w:pPr>
              <w:jc w:val="center"/>
            </w:pPr>
          </w:p>
          <w:p w14:paraId="02C253CE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79EC3F8B" w14:textId="77777777"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 w14:paraId="0283EBF2" w14:textId="77777777" w:rsidR="004F4723" w:rsidRDefault="004F4723">
            <w:pPr>
              <w:jc w:val="center"/>
              <w:rPr>
                <w:u w:val="single"/>
              </w:rPr>
            </w:pPr>
          </w:p>
          <w:p w14:paraId="19FF4FA6" w14:textId="77777777" w:rsidR="004F4723" w:rsidRDefault="004F4723">
            <w:pPr>
              <w:jc w:val="center"/>
            </w:pPr>
          </w:p>
          <w:p w14:paraId="729F57A4" w14:textId="77777777" w:rsidR="004F4723" w:rsidRDefault="004F4723">
            <w:pPr>
              <w:jc w:val="center"/>
            </w:pPr>
          </w:p>
          <w:p w14:paraId="65F2123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 w14:paraId="12B251C1" w14:textId="77777777" w:rsidR="004F4723" w:rsidRDefault="004F4723">
            <w:pPr>
              <w:jc w:val="center"/>
              <w:rPr>
                <w:u w:val="single"/>
              </w:rPr>
            </w:pPr>
          </w:p>
          <w:p w14:paraId="5DF7174D" w14:textId="77777777" w:rsidR="004F4723" w:rsidRDefault="004F4723">
            <w:pPr>
              <w:jc w:val="center"/>
            </w:pPr>
          </w:p>
          <w:p w14:paraId="6B45DC08" w14:textId="77777777" w:rsidR="004F4723" w:rsidRDefault="004F4723">
            <w:pPr>
              <w:jc w:val="center"/>
              <w:rPr>
                <w:u w:val="single"/>
              </w:rPr>
            </w:pPr>
          </w:p>
          <w:p w14:paraId="721710C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34B31947" w14:textId="77777777"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 w14:paraId="774EA4D0" w14:textId="77777777" w:rsidR="004F4723" w:rsidRDefault="004F4723">
            <w:pPr>
              <w:jc w:val="center"/>
              <w:rPr>
                <w:u w:val="single"/>
              </w:rPr>
            </w:pPr>
          </w:p>
          <w:p w14:paraId="1F15C05E" w14:textId="77777777" w:rsidR="004F4723" w:rsidRDefault="004F4723">
            <w:pPr>
              <w:jc w:val="center"/>
            </w:pPr>
          </w:p>
          <w:p w14:paraId="208192EB" w14:textId="77777777" w:rsidR="004F4723" w:rsidRDefault="004F4723">
            <w:pPr>
              <w:jc w:val="center"/>
              <w:rPr>
                <w:u w:val="single"/>
              </w:rPr>
            </w:pPr>
          </w:p>
          <w:p w14:paraId="25EE00C3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36A005F1" w14:textId="77777777" w:rsidR="004F4723" w:rsidRDefault="004F4723"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 w14:paraId="3410C4DF" w14:textId="77777777" w:rsidR="004F4723" w:rsidRDefault="004F4723">
            <w:pPr>
              <w:jc w:val="center"/>
              <w:rPr>
                <w:u w:val="single"/>
              </w:rPr>
            </w:pPr>
          </w:p>
          <w:p w14:paraId="025D5C15" w14:textId="77777777" w:rsidR="004F4723" w:rsidRDefault="004F4723">
            <w:pPr>
              <w:jc w:val="center"/>
              <w:rPr>
                <w:u w:val="single"/>
              </w:rPr>
            </w:pPr>
          </w:p>
          <w:p w14:paraId="52A24687" w14:textId="77777777" w:rsidR="004F4723" w:rsidRDefault="004F4723">
            <w:pPr>
              <w:jc w:val="center"/>
              <w:rPr>
                <w:u w:val="single"/>
              </w:rPr>
            </w:pPr>
          </w:p>
          <w:p w14:paraId="36788C07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49A0B100" w14:textId="77777777" w:rsidR="004F4723" w:rsidRDefault="007E4D18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 w14:paraId="55DD8F2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 w:rsidR="004F4723"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3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4723"/>
    <w:rsid w:val="003232AA"/>
    <w:rsid w:val="004F4723"/>
    <w:rsid w:val="007E4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o:colormru v:ext="edit" colors="#eaeaea"/>
    </o:shapedefaults>
    <o:shapelayout v:ext="edit">
      <o:idmap v:ext="edit" data="1"/>
    </o:shapelayout>
  </w:shapeDefaults>
  <w:decimalSymbol w:val=","/>
  <w:listSeparator w:val=";"/>
  <w14:docId w14:val="1F46CFCC"/>
  <w15:docId w15:val="{5AD1DD32-BB41-4D8F-9B2F-B700B4D43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ailto:contact@coeurdeloire.fr" TargetMode="External" Type="http://schemas.openxmlformats.org/officeDocument/2006/relationships/hyperlink"/>
<Relationship Id="rId7" Target="media/image3.png" Type="http://schemas.openxmlformats.org/officeDocument/2006/relationships/image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1235</Words>
  <Characters>6797</Characters>
  <Application>Microsoft Office Word</Application>
  <DocSecurity>0</DocSecurity>
  <Lines>56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8016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2009-07-23T15:15:00Z</cp:lastPrinted>
  <dcterms:modified xsi:type="dcterms:W3CDTF">2020-09-24T15:39:00Z</dcterms:modified>
  <cp:revision>9</cp:revision>
  <dc:title>Assainissement non collectif : Contrôle de réalisation</dc:title>
</cp:coreProperties>
</file>