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06/10/2020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Rue des Marnes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Bohême</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BX 79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CEROWSKY Josephine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services de gestion du patrimoine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25      rue de la boudronnée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21 047 Dijon cedex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973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supposée car déjà vidangée en 2010</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