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1908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25/06/2020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DANNEVILLE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Remi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LES GAUTHIERS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LES GAUTHIERS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44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2013-12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X-PERCO FRANCE QT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: tranchées drainantes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DANNEVILLE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Remi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GAUTHIERS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COSNE COURS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25/06/2020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