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240030</wp:posOffset>
            </wp:positionH>
            <wp:positionV relativeFrom="paragraph">
              <wp:posOffset>130810</wp:posOffset>
            </wp:positionV>
            <wp:extent cx="920115" cy="949960"/>
            <wp:effectExtent l="0" t="0" r="0" b="0"/>
            <wp:wrapThrough wrapText="bothSides">
              <wp:wrapPolygon edited="0">
                <wp:start x="0" y="0"/>
                <wp:lineTo x="0" y="21225"/>
                <wp:lineTo x="21019" y="21225"/>
                <wp:lineTo x="21019" y="0"/>
                <wp:lineTo x="0" y="0"/>
              </wp:wrapPolygon>
            </wp:wrapThrough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0115" cy="949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5962650</wp:posOffset>
            </wp:positionH>
            <wp:positionV relativeFrom="paragraph">
              <wp:posOffset>80645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29.75pt;margin-top:9.35pt;width:324pt;height:1in;z-index:251657216;mso-position-horizontal-relative:text;mso-position-vertical-relative:text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rPr>
          <w:rFonts w:ascii="Calibri" w:hAnsi="Calibri" w:cs="Calibri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contact@coeurdeloire.fr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SAGA_1314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/>
      </w:r>
      <w:proofErr w:type="spellEnd"/>
      <w:r>
        <w:rPr>
          <w:rFonts w:ascii="Calibri" w:hAnsi="Calibri" w:cs="Calibri"/>
          <w:b/>
          <w:bCs/>
          <w:sz w:val="22"/>
          <w:szCs w:val="22"/>
        </w:rPr>
        <w:t/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d’exécution des travaux effectué le : Contrôle d’exécution des travaux effectué le : 28/11/2019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 xml:space="preserve"> par  par Julie EVE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Monsieur ZULAUFF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  <w:bookmarkStart w:id="0" w:name="_GoBack"/>
      <w:bookmarkEnd w:id="0"/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ZULAUFF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Gabriel et Céline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1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Vieux Moulin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VIELMANAY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58150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Téléphone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Fax :  Fax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Mail :  Mail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>1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Vieux Moulin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Commune :  Commune : VIELMANAY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58150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C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proofErr w:type="gramEnd"/>
      <w:r>
        <w:rPr>
          <w:rFonts w:asciiTheme="minorHAnsi" w:hAnsiTheme="minorHAnsi" w:cstheme="minorHAnsi"/>
          <w:sz w:val="22"/>
          <w:szCs w:val="22"/>
        </w:rPr>
        <w:t xml:space="preserve">  717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septique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étanche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Volume : 4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avec 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Toilette </w:t>
      </w:r>
      <w:proofErr w:type="spellStart"/>
      <w:r>
        <w:rPr>
          <w:rFonts w:asciiTheme="minorHAnsi" w:hAnsiTheme="minorHAnsi" w:cstheme="minorHAnsi"/>
          <w:sz w:val="22"/>
          <w:szCs w:val="22"/>
        </w:rPr>
        <w:t>séche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Cuve de décantation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chimique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Epuration biologique à boues activées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d’accumulation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Diamètre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 : 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 : 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zéolithe ou à tourbe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Lit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Tertre d’infiltration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Nombre de tranchées) : Nombre de tranchées) : 5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Linéaire : Linéaire : 55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coco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Equivalent habitant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Septodiffuseur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/>
      </w:r>
      <w:proofErr w:type="spellStart"/>
      <w:r>
        <w:rPr>
          <w:rFonts w:ascii="Arial" w:hAnsi="Arial" w:cs="Arial"/>
          <w:b/>
          <w:sz w:val="18"/>
          <w:szCs w:val="18"/>
        </w:rPr>
        <w:t/>
      </w:r>
      <w:proofErr w:type="spellEnd"/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spellStart"/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  <w:proofErr w:type="spellEnd"/>
      <w:r>
        <w:rPr>
          <w:rFonts w:ascii="Calibri" w:hAnsi="Calibri" w:cs="Calibri"/>
          <w:b/>
          <w:sz w:val="22"/>
          <w:szCs w:val="22"/>
        </w:rPr>
        <w:t/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  <w:br/>
        <w:t>Lors du contrôle, l'installation de la ventilation n'était pas terminée.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lastRenderedPageBreak/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 et Madame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ZULAUFF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Gabriel et Céline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  <w:p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1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Vieux Moulin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Commune de  Commune de VIELMANAY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Planche de photographies- Prises de vue du 28/11/2019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5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A3DC82C7-96BD-4A97-8E2C-D41E146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edia/image3.png" Type="http://schemas.openxmlformats.org/officeDocument/2006/relationships/image"/>
<Relationship Id="rId7" Target="mailto:contact@coeurdeloire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1227</Words>
  <Characters>6751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7963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2019-11-18T15:27:00Z</dcterms:modified>
  <cp:revision>6</cp:revision>
  <dc:title>Assainissement non collectif : Contrôle de réalisation</dc:title>
</cp:coreProperties>
</file>