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Le 20/12/2019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/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CLAUDEL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Denis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23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Route de Bohème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58200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COSNE COURS SUR LOIRE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proofErr w:type="gramStart"/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proofErr w:type="gramEnd"/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 et Madame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Julie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2017-07-12T14:56:00Z</cp:lastPrinted>
  <dcterms:modified xsi:type="dcterms:W3CDTF">2019-11-13T15:56:00Z</dcterms:modified>
  <cp:revision>5</cp:revision>
</cp:coreProperties>
</file>