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34  Rue de l'Ecole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GRANDJEAN Serge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25/09/2019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GRANDJEAN Serge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BO 401</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24/09/2019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GRANDJEAN Serge</w:t>
            </w:r>
          </w:p>
          <w:p>
            <w:pPr>
              <w:spacing w:after="0" w:line="240" w:lineRule="auto"/>
              <w:rPr>
                <w:rFonts w:cstheme="minorHAnsi"/>
              </w:rPr>
            </w:pPr>
            <w:r>
              <w:rPr>
                <w:rFonts w:cstheme="minorHAnsi"/>
              </w:rPr>
              <w:t>Adresse : 34  Rue de l'Ecole Commune de COSNE COURS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24/09/2019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