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2019_22546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12/04/2019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20  Rue des Oiseaux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Moussard</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49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D'ESTUTT D'ASSAY Juliette et Nathalie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93 a     rue de la roquette </w:t>
            </w:r>
            <w:r>
              <w:rPr>
                <w:sz w:val="18"/>
                <w:szCs w:val="18"/>
              </w:rPr>
              <w:t/>
            </w:r>
          </w:p>
          <w:p>
            <w:pPr>
              <w:rPr>
                <w:rFonts w:asciiTheme="minorHAnsi" w:hAnsiTheme="minorHAnsi" w:cstheme="minorHAnsi"/>
                <w:szCs w:val="20"/>
              </w:rPr>
            </w:pPr>
            <w:r>
              <w:rPr>
                <w:rFonts w:asciiTheme="minorHAnsi" w:hAnsiTheme="minorHAnsi" w:cstheme="minorHAnsi"/>
                <w:szCs w:val="20"/>
              </w:rPr>
              <w:t xml:space="preserve">75011 Paris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7886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non vérifiable</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non vérifiable, ouvrage indiqué sur le document fourni par les propriétaires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les eaux ménagères de la salle de bain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