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GALLIOT Marc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ROSELEUR Florence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PATIS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PATIS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85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ROSELEUR Florence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 PATIS Commune de ANNAY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08/03/2019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