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caj_4732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32  RUE DE VILLECHAUD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323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FAUTERRE Roger et Arlette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32      RUE DE VILLECHAUD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début de 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20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fosse septique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Implantation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Matériau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Poste de relevage</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Volume en litre</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Emplacement du poste de relevage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d'une ventilation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d'une alarme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poste de relevage est-il posé convenablement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La ventilation de la bâche est-elle assurée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dispositif de brise-flux a-t-il été installé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Vérification du branchement électrique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Année de pose de la pompe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Quel est son état de fonctionnement ?</w:t>
            </w:r>
          </w:p>
        </w:tc>
        <w:tc>
          <w:tcPr>
            <w:tcW w:w="7027" w:type="dxa"/>
          </w:tcPr>
          <w:p>
            <w:pPr>
              <w:rPr>
                <w:sz w:val="18"/>
              </w:rPr>
            </w:pPr>
            <w:r>
              <w:rPr>
                <w:sz w:val="18"/>
              </w:rPr>
              <w:t/>
            </w:r>
          </w:p>
        </w:tc>
      </w:tr>
      <w:tr>
        <w:trPr>
          <w:trHeight w:val="461"/>
          <w:jc w:val="center"/>
        </w:trPr>
        <w:tc>
          <w:tcPr>
            <w:tcW w:w="3343" w:type="dxa"/>
            <w:shd w:val="clear" w:color="auto" w:fill="auto"/>
          </w:tcPr>
          <w:p>
            <w:pPr>
              <w:rPr>
                <w:sz w:val="18"/>
              </w:rPr>
            </w:pPr>
            <w:r>
              <w:rPr>
                <w:sz w:val="18"/>
              </w:rPr>
              <w:t>Commentaires :</w:t>
            </w:r>
          </w:p>
        </w:tc>
        <w:tc>
          <w:tcPr>
            <w:tcW w:w="7027" w:type="dxa"/>
          </w:tcPr>
          <w:p>
            <w:pPr>
              <w:rPr>
                <w:sz w:val="18"/>
              </w:rPr>
            </w:pPr>
            <w:r>
              <w:rPr>
                <w:sz w:val="18"/>
              </w:rPr>
              <w:t>La pompe est placée dans le puisard pour évacuer les eaux en direction de la Loire.Celle-ci était non visible lors du contrôle.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Puisard muni d'un pompe de relevage pour évacuer</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