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2488-19751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17-09-2018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Le propriétaire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MARTON CAMILLE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  LE BOURG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MALO EN DONZIOIS  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LE BOURG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49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MARTON CAMILLE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14  LE BOURG Commune de SAINT MALO EN DONZIOIS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17-09-2018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