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Route de l’Acotin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CATHELIN Herve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CATHELIN Herve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68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CATHELIN Herve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Route de l’Acotin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