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908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04-06-2018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Loire,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510  21 LE CHALUMEAU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58200 ALLIGNY COSNE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ZY 200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BARDIN Lucien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      21 LE CHALUMEAU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58200 ALLIGNY COSNE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BARDIN Lucien Robert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SARL ST PERE TP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route de Cosne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58200 SAINT PERE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0386381917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100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☑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☑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☑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Infiltration sur la parcelle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Eaux Ménagères + Eaux Vannes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ménagères/eaux vannes prétraitées séparement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éolien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toutes eaux située à plus de 10 mètres de l'habitation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Immobilisation de la fosse par une dalle d'amarrage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Protection de la fosse par une dalle de répartition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suffisant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L'implantation de la fosse est-elle compatible avec l'accès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bac non prévu, est-ce souhaitable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drainé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8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prévue autorisée dans la zone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de sol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40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étanche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adapté au logement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Est-il surélevé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l'habitation supérieure à 5m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des limites de la parcelle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la végétation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04-06-2018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04-06-2018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